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2451FA" w14:textId="77777777" w:rsidR="00902227" w:rsidRDefault="00F64018">
      <w:pPr>
        <w:spacing w:line="276" w:lineRule="auto"/>
        <w:rPr>
          <w:b/>
          <w:sz w:val="24"/>
          <w:szCs w:val="24"/>
        </w:rPr>
      </w:pPr>
      <w:bookmarkStart w:id="0" w:name="_Hlk200661139"/>
      <w:bookmarkEnd w:id="0"/>
      <w:r>
        <w:rPr>
          <w:b/>
          <w:sz w:val="24"/>
          <w:szCs w:val="24"/>
        </w:rPr>
        <w:t>DEPLOYING MACHINE LEARNING MODELS FOR PLANT DISEASE DETECTION ON WEB PLATFORMS</w:t>
      </w:r>
      <w:r>
        <w:rPr>
          <w:b/>
          <w:sz w:val="24"/>
          <w:szCs w:val="24"/>
        </w:rPr>
        <w:tab/>
      </w:r>
    </w:p>
    <w:p w14:paraId="47EEB878" w14:textId="77777777" w:rsidR="00902227" w:rsidRDefault="00902227">
      <w:pPr>
        <w:spacing w:line="276" w:lineRule="auto"/>
        <w:rPr>
          <w:rFonts w:ascii="Calibri" w:eastAsia="Calibri" w:hAnsi="Calibri" w:cs="Calibri"/>
          <w:sz w:val="20"/>
          <w:szCs w:val="20"/>
        </w:rPr>
      </w:pPr>
    </w:p>
    <w:p w14:paraId="2ADA43DD" w14:textId="77777777" w:rsidR="00363C05" w:rsidRPr="00F9205A" w:rsidRDefault="00363C05" w:rsidP="00363C05">
      <w:pPr>
        <w:spacing w:line="276" w:lineRule="auto"/>
        <w:rPr>
          <w:sz w:val="20"/>
          <w:szCs w:val="20"/>
        </w:rPr>
      </w:pPr>
      <w:r w:rsidRPr="00F9205A">
        <w:rPr>
          <w:sz w:val="20"/>
          <w:szCs w:val="20"/>
        </w:rPr>
        <w:t>Lê Phan Nhật Minh</w:t>
      </w:r>
      <w:r w:rsidRPr="00F9205A">
        <w:rPr>
          <w:sz w:val="20"/>
          <w:szCs w:val="20"/>
          <w:vertAlign w:val="superscript"/>
        </w:rPr>
        <w:t>1,2,3, *</w:t>
      </w:r>
      <w:r w:rsidRPr="00F9205A">
        <w:rPr>
          <w:sz w:val="20"/>
          <w:szCs w:val="20"/>
        </w:rPr>
        <w:t>_2252478_Computer Science, Phan Quang Minh</w:t>
      </w:r>
      <w:r w:rsidRPr="00F9205A">
        <w:rPr>
          <w:sz w:val="20"/>
          <w:szCs w:val="20"/>
          <w:vertAlign w:val="superscript"/>
        </w:rPr>
        <w:t xml:space="preserve"> 1,2,3</w:t>
      </w:r>
      <w:r w:rsidRPr="00F9205A">
        <w:rPr>
          <w:sz w:val="20"/>
          <w:szCs w:val="20"/>
        </w:rPr>
        <w:t xml:space="preserve">_2252486_Computer Science,  </w:t>
      </w:r>
      <w:r w:rsidRPr="00F9205A">
        <w:rPr>
          <w:sz w:val="20"/>
          <w:szCs w:val="20"/>
        </w:rPr>
        <w:br/>
        <w:t>Nguyễn Minh Huy</w:t>
      </w:r>
      <w:r w:rsidRPr="00F9205A">
        <w:rPr>
          <w:sz w:val="20"/>
          <w:szCs w:val="20"/>
          <w:vertAlign w:val="superscript"/>
        </w:rPr>
        <w:t xml:space="preserve"> 1,2,3</w:t>
      </w:r>
      <w:r w:rsidRPr="00F9205A">
        <w:rPr>
          <w:sz w:val="20"/>
          <w:szCs w:val="20"/>
        </w:rPr>
        <w:t>_2211221_Computer Engineering, Từ Khánh Minh</w:t>
      </w:r>
      <w:r w:rsidRPr="00F9205A">
        <w:rPr>
          <w:sz w:val="20"/>
          <w:szCs w:val="20"/>
          <w:vertAlign w:val="superscript"/>
        </w:rPr>
        <w:t xml:space="preserve"> 1,2,3</w:t>
      </w:r>
      <w:r w:rsidRPr="00F9205A">
        <w:rPr>
          <w:sz w:val="20"/>
          <w:szCs w:val="20"/>
        </w:rPr>
        <w:t>_2252494_Computer Science, </w:t>
      </w:r>
    </w:p>
    <w:p w14:paraId="126A3427" w14:textId="77777777" w:rsidR="00363C05" w:rsidRPr="00F9205A" w:rsidRDefault="00363C05" w:rsidP="00363C05">
      <w:pPr>
        <w:spacing w:line="276" w:lineRule="auto"/>
        <w:rPr>
          <w:sz w:val="20"/>
          <w:szCs w:val="20"/>
        </w:rPr>
      </w:pPr>
      <w:r w:rsidRPr="00F9205A">
        <w:rPr>
          <w:sz w:val="20"/>
          <w:szCs w:val="20"/>
          <w:vertAlign w:val="superscript"/>
        </w:rPr>
        <w:t xml:space="preserve">1 </w:t>
      </w:r>
      <w:r w:rsidRPr="00F9205A">
        <w:rPr>
          <w:sz w:val="20"/>
          <w:szCs w:val="20"/>
        </w:rPr>
        <w:t>Faculty of Computer Science and Engineering, Ho Chi Minh City University of Technology (HCMUT), 268 Ly Thuong Kiet Street, District 10, Ho Chi Minh City, Vietnam</w:t>
      </w:r>
    </w:p>
    <w:p w14:paraId="0F5F7EDC" w14:textId="77777777" w:rsidR="00363C05" w:rsidRPr="00F9205A" w:rsidRDefault="00363C05" w:rsidP="00363C05">
      <w:pPr>
        <w:spacing w:line="276" w:lineRule="auto"/>
        <w:rPr>
          <w:sz w:val="20"/>
          <w:szCs w:val="20"/>
        </w:rPr>
      </w:pPr>
      <w:r w:rsidRPr="00F9205A">
        <w:rPr>
          <w:sz w:val="20"/>
          <w:szCs w:val="20"/>
          <w:vertAlign w:val="superscript"/>
        </w:rPr>
        <w:t xml:space="preserve">2 </w:t>
      </w:r>
      <w:r w:rsidRPr="00F9205A">
        <w:rPr>
          <w:sz w:val="20"/>
          <w:szCs w:val="20"/>
        </w:rPr>
        <w:t>Office for International Study Programs, Ho Chi Minh City University of Technology (HCMUT), 268 Ly Thuong Kiet Street, District 10, Ho Chi Minh City, Vietnam</w:t>
      </w:r>
    </w:p>
    <w:p w14:paraId="5D92645C" w14:textId="77777777" w:rsidR="00363C05" w:rsidRPr="00F9205A" w:rsidRDefault="00363C05" w:rsidP="00363C05">
      <w:pPr>
        <w:spacing w:line="276" w:lineRule="auto"/>
        <w:rPr>
          <w:sz w:val="20"/>
          <w:szCs w:val="20"/>
        </w:rPr>
      </w:pPr>
      <w:r w:rsidRPr="00F9205A">
        <w:rPr>
          <w:sz w:val="20"/>
          <w:szCs w:val="20"/>
          <w:vertAlign w:val="superscript"/>
        </w:rPr>
        <w:t>3</w:t>
      </w:r>
      <w:r w:rsidRPr="00F9205A">
        <w:rPr>
          <w:sz w:val="20"/>
          <w:szCs w:val="20"/>
        </w:rPr>
        <w:t xml:space="preserve"> Vietnam National University Ho Chi Minh City, Linh Trung Ward, Thu Duc City, Ho Chi Minh City, Vietnam</w:t>
      </w:r>
    </w:p>
    <w:p w14:paraId="5420FE3A" w14:textId="77777777" w:rsidR="00363C05" w:rsidRPr="00F9205A" w:rsidRDefault="00363C05" w:rsidP="00363C05">
      <w:pPr>
        <w:spacing w:line="276" w:lineRule="auto"/>
        <w:jc w:val="both"/>
        <w:rPr>
          <w:sz w:val="20"/>
          <w:szCs w:val="20"/>
        </w:rPr>
      </w:pPr>
      <w:r w:rsidRPr="00F9205A">
        <w:rPr>
          <w:sz w:val="20"/>
          <w:szCs w:val="20"/>
        </w:rPr>
        <w:t>* Corresponding author: minh.leiguana662@hcmut.edu.vn</w:t>
      </w:r>
    </w:p>
    <w:p w14:paraId="6E57005F" w14:textId="77777777" w:rsidR="00902227" w:rsidRPr="00363C05" w:rsidRDefault="00902227">
      <w:pPr>
        <w:spacing w:line="276" w:lineRule="auto"/>
        <w:rPr>
          <w:b/>
          <w:sz w:val="20"/>
          <w:szCs w:val="20"/>
        </w:rPr>
      </w:pPr>
    </w:p>
    <w:p w14:paraId="1AB61D2C" w14:textId="77777777" w:rsidR="00902227" w:rsidRDefault="00F64018">
      <w:pPr>
        <w:spacing w:line="276" w:lineRule="auto"/>
        <w:rPr>
          <w:sz w:val="24"/>
          <w:szCs w:val="24"/>
        </w:rPr>
      </w:pPr>
      <w:r>
        <w:rPr>
          <w:b/>
          <w:sz w:val="24"/>
          <w:szCs w:val="24"/>
        </w:rPr>
        <w:t>Abstract</w:t>
      </w:r>
    </w:p>
    <w:p w14:paraId="5789E0BF" w14:textId="77777777" w:rsidR="00902227" w:rsidRDefault="00902227">
      <w:pPr>
        <w:spacing w:line="276" w:lineRule="auto"/>
        <w:rPr>
          <w:rFonts w:ascii="Calibri" w:eastAsia="Calibri" w:hAnsi="Calibri" w:cs="Calibri"/>
          <w:sz w:val="19"/>
          <w:szCs w:val="19"/>
        </w:rPr>
      </w:pPr>
    </w:p>
    <w:p w14:paraId="5F7FEF54" w14:textId="55ED640D" w:rsidR="00902227" w:rsidRDefault="00F64018">
      <w:pPr>
        <w:pBdr>
          <w:top w:val="single" w:sz="4" w:space="1" w:color="000000"/>
          <w:bottom w:val="single" w:sz="4" w:space="1" w:color="000000"/>
        </w:pBdr>
        <w:spacing w:line="276" w:lineRule="auto"/>
        <w:ind w:left="851" w:right="851"/>
        <w:jc w:val="both"/>
        <w:rPr>
          <w:sz w:val="20"/>
          <w:szCs w:val="20"/>
        </w:rPr>
      </w:pPr>
      <w:r>
        <w:rPr>
          <w:sz w:val="20"/>
          <w:szCs w:val="20"/>
        </w:rPr>
        <w:t>In the current agricultural practice, timely and accurate detection of leaf disease in crops is essential for maintaining crops health and yield leaf diseases, suggesting that AI-powered diagnosis can reduce human workloads, help deliver timely intercept to re However, traditional methods of disease identification are labor-intensive, subjective, and reliant on expert knowledge, which can delay intervention and exacerbate crop damage. This project investigates the application of artificial intelligence (AI), especially deep learning models, to automate detection and intervention of crop diseases, using durian leaf as an example subject. Using convolutional neural networks (CNNs), the proposed method classifies some common durian leaf diseases by analyzing visual patterns captured from the leaves, and performing intervention methods to help control the disease detected. Additionally, we use pre-processing methods to isolate the data from noises, improving disease detection accuracy. In-lab results demonstrate high accuracy and reliability in identifying crop damage, and improve productivity. To further enhance the model's performance and generalization capabilities, future work will involve expanding the dataset with additional disease samples and its intervention system, and incorporating diverse environmental conditions.</w:t>
      </w:r>
    </w:p>
    <w:p w14:paraId="7BFFF328" w14:textId="5868A674" w:rsidR="00902227" w:rsidRDefault="00F64018" w:rsidP="00363C05">
      <w:pPr>
        <w:pBdr>
          <w:top w:val="single" w:sz="4" w:space="1" w:color="000000"/>
          <w:bottom w:val="single" w:sz="4" w:space="1" w:color="000000"/>
        </w:pBdr>
        <w:spacing w:line="276" w:lineRule="auto"/>
        <w:ind w:left="851" w:right="851"/>
        <w:jc w:val="both"/>
        <w:rPr>
          <w:rFonts w:ascii="Calibri" w:eastAsia="Calibri" w:hAnsi="Calibri" w:cs="Calibri"/>
          <w:sz w:val="26"/>
          <w:szCs w:val="26"/>
        </w:rPr>
        <w:sectPr w:rsidR="00902227">
          <w:headerReference w:type="default" r:id="rId9"/>
          <w:pgSz w:w="11906" w:h="16838"/>
          <w:pgMar w:top="992" w:right="1043" w:bottom="992" w:left="992" w:header="720" w:footer="720" w:gutter="0"/>
          <w:pgNumType w:start="1"/>
          <w:cols w:space="720"/>
        </w:sectPr>
      </w:pPr>
      <w:r>
        <w:rPr>
          <w:b/>
          <w:i/>
          <w:sz w:val="20"/>
          <w:szCs w:val="20"/>
        </w:rPr>
        <w:t xml:space="preserve">Keywords: </w:t>
      </w:r>
      <w:r>
        <w:rPr>
          <w:i/>
          <w:sz w:val="20"/>
          <w:szCs w:val="20"/>
        </w:rPr>
        <w:t xml:space="preserve">AI </w:t>
      </w:r>
      <w:r w:rsidR="00201B7D">
        <w:rPr>
          <w:i/>
          <w:sz w:val="20"/>
          <w:szCs w:val="20"/>
        </w:rPr>
        <w:t>(</w:t>
      </w:r>
      <w:r>
        <w:rPr>
          <w:i/>
          <w:sz w:val="20"/>
          <w:szCs w:val="20"/>
        </w:rPr>
        <w:t>Artificial Intelligence</w:t>
      </w:r>
      <w:r w:rsidR="00201B7D">
        <w:rPr>
          <w:i/>
          <w:sz w:val="20"/>
          <w:szCs w:val="20"/>
        </w:rPr>
        <w:t>)</w:t>
      </w:r>
      <w:r w:rsidR="00252A06">
        <w:rPr>
          <w:i/>
          <w:iCs/>
          <w:spacing w:val="-5"/>
          <w:sz w:val="20"/>
          <w:szCs w:val="20"/>
        </w:rPr>
        <w:t>,</w:t>
      </w:r>
      <w:r w:rsidR="00201B7D">
        <w:rPr>
          <w:i/>
          <w:iCs/>
          <w:spacing w:val="-5"/>
          <w:sz w:val="20"/>
          <w:szCs w:val="20"/>
        </w:rPr>
        <w:t xml:space="preserve"> </w:t>
      </w:r>
      <w:r w:rsidR="00201B7D" w:rsidRPr="00201B7D">
        <w:rPr>
          <w:i/>
          <w:iCs/>
          <w:spacing w:val="-5"/>
          <w:sz w:val="20"/>
          <w:szCs w:val="20"/>
        </w:rPr>
        <w:t>CNNs</w:t>
      </w:r>
      <w:r w:rsidR="00201B7D">
        <w:rPr>
          <w:i/>
          <w:iCs/>
          <w:spacing w:val="-5"/>
          <w:sz w:val="20"/>
          <w:szCs w:val="20"/>
        </w:rPr>
        <w:t xml:space="preserve"> (</w:t>
      </w:r>
      <w:r w:rsidR="00201B7D" w:rsidRPr="00201B7D">
        <w:rPr>
          <w:i/>
          <w:iCs/>
          <w:spacing w:val="-5"/>
          <w:sz w:val="20"/>
          <w:szCs w:val="20"/>
        </w:rPr>
        <w:t>Convolutional neural networks</w:t>
      </w:r>
      <w:r w:rsidR="00201B7D">
        <w:rPr>
          <w:i/>
          <w:iCs/>
          <w:spacing w:val="-5"/>
          <w:sz w:val="20"/>
          <w:szCs w:val="20"/>
        </w:rPr>
        <w:t>),</w:t>
      </w:r>
      <w:r w:rsidR="00252A06">
        <w:rPr>
          <w:i/>
          <w:iCs/>
          <w:spacing w:val="-5"/>
          <w:sz w:val="20"/>
          <w:szCs w:val="20"/>
        </w:rPr>
        <w:t xml:space="preserve"> </w:t>
      </w:r>
      <w:r w:rsidR="00363C05">
        <w:rPr>
          <w:i/>
          <w:sz w:val="20"/>
          <w:szCs w:val="20"/>
        </w:rPr>
        <w:t>deep</w:t>
      </w:r>
      <w:r w:rsidR="00D41B59">
        <w:rPr>
          <w:i/>
          <w:sz w:val="20"/>
          <w:szCs w:val="20"/>
        </w:rPr>
        <w:t xml:space="preserve"> </w:t>
      </w:r>
      <w:r w:rsidR="00363C05">
        <w:rPr>
          <w:i/>
          <w:sz w:val="20"/>
          <w:szCs w:val="20"/>
        </w:rPr>
        <w:t>learning, prediction, crop diseases.</w:t>
      </w:r>
    </w:p>
    <w:p w14:paraId="57148CE7" w14:textId="77777777" w:rsidR="00363C05" w:rsidRDefault="00363C05" w:rsidP="004432C7">
      <w:pPr>
        <w:widowControl/>
        <w:pBdr>
          <w:top w:val="nil"/>
          <w:left w:val="nil"/>
          <w:bottom w:val="nil"/>
          <w:right w:val="nil"/>
          <w:between w:val="nil"/>
        </w:pBdr>
        <w:spacing w:line="276" w:lineRule="auto"/>
        <w:jc w:val="both"/>
        <w:rPr>
          <w:b/>
          <w:color w:val="000000"/>
          <w:sz w:val="24"/>
          <w:szCs w:val="24"/>
        </w:rPr>
      </w:pPr>
      <w:r>
        <w:rPr>
          <w:b/>
          <w:color w:val="000000"/>
          <w:sz w:val="24"/>
          <w:szCs w:val="24"/>
        </w:rPr>
        <w:t>1. Introduction</w:t>
      </w:r>
    </w:p>
    <w:p w14:paraId="32CD9345" w14:textId="0F02CF23" w:rsidR="009A4C0D" w:rsidRDefault="00D41B59" w:rsidP="00363C05">
      <w:pPr>
        <w:widowControl/>
        <w:pBdr>
          <w:top w:val="nil"/>
          <w:left w:val="nil"/>
          <w:bottom w:val="nil"/>
          <w:right w:val="nil"/>
          <w:between w:val="nil"/>
        </w:pBdr>
        <w:spacing w:line="276" w:lineRule="auto"/>
        <w:jc w:val="both"/>
        <w:rPr>
          <w:color w:val="000000"/>
          <w:sz w:val="20"/>
          <w:szCs w:val="20"/>
        </w:rPr>
      </w:pPr>
      <w:r w:rsidRPr="00D41B59">
        <w:rPr>
          <w:color w:val="000000"/>
          <w:sz w:val="20"/>
          <w:szCs w:val="20"/>
        </w:rPr>
        <w:t xml:space="preserve">In modern agriculture, timely and accurate detection of plant diseases is essential for ensuring crop health, optimizing yield, and minimizing economic losses. Plant disease presents considerable challenges to farmers, particularly high-value crops like durian. According to the Food and Agriculture Organization (FAO), plant diseases cause global crop losses of up to 20–40% annually [1]. In tropical regions of Southeast Asia, this poses a critical threat to durian which is a major economic product. In Vietnam, a leading durian exporter, leaf diseases such as algal leaf spot, leaf blight, and leaf spot can severely impact yields. Traditional detection methods rely heavily on manual visual inspection by agricultural experts, which are labor-intensive, subjective, time consuming, result in late interventions, exacerbating crop damage and reducing productivity. Recent advancements in artificial intelligence (AI) offer promising automated solutions to enhance detection accuracy. Convolutional neural networks (CNNs), which have remarkable success in image-based classification tasks, are widely used in detecting plant diseases in crops such as rice, wheat, and tomatoes. However, few studies have focused on durian, </w:t>
      </w:r>
      <w:r w:rsidRPr="00D41B59">
        <w:rPr>
          <w:color w:val="000000"/>
          <w:sz w:val="20"/>
          <w:szCs w:val="20"/>
        </w:rPr>
        <w:t>a crop with characteristic disease patterns and often grown on large-scale farms. Existing approaches often require specialized hardware or expertise, limiting their adoption in resource-constrained agricultural settings. To address this, we are interested in integrating statistical texture analysis with deep learning, leveraging web-based applications to improve detection robustness. Specifically, we design and implement a web-based detection mechanism that combines CNNs with Jensen-Shannon Divergence (JSD) in texture analysis, to automate the detection of durian leaf diseases. By employing tile-based analysis and selection, that platform enhances detection accuracy and reduces computation load, making it more resilient to real-world variations in lighting and leaf conditions. The web deployment requires minimal technical expertise, mobility support, thereby empowering farmers and agricultural extension workers to take timely and informed actions.</w:t>
      </w:r>
    </w:p>
    <w:p w14:paraId="08E8A49D" w14:textId="5B67A90F" w:rsidR="00363C05" w:rsidRDefault="00363C05" w:rsidP="00363C05">
      <w:pPr>
        <w:widowControl/>
        <w:pBdr>
          <w:top w:val="nil"/>
          <w:left w:val="nil"/>
          <w:bottom w:val="nil"/>
          <w:right w:val="nil"/>
          <w:between w:val="nil"/>
        </w:pBdr>
        <w:spacing w:line="276" w:lineRule="auto"/>
        <w:jc w:val="both"/>
        <w:rPr>
          <w:color w:val="000000"/>
          <w:sz w:val="20"/>
          <w:szCs w:val="20"/>
        </w:rPr>
      </w:pPr>
      <w:r w:rsidRPr="000C1AA8">
        <w:rPr>
          <w:color w:val="000000"/>
          <w:sz w:val="20"/>
          <w:szCs w:val="20"/>
        </w:rPr>
        <w:t>The main contributions of this work are:</w:t>
      </w:r>
    </w:p>
    <w:p w14:paraId="5FFFCD9C" w14:textId="6D982EF1" w:rsidR="00363C05" w:rsidRPr="004C1E33" w:rsidRDefault="00363C05" w:rsidP="00363C05">
      <w:pPr>
        <w:widowControl/>
        <w:numPr>
          <w:ilvl w:val="0"/>
          <w:numId w:val="6"/>
        </w:numPr>
        <w:pBdr>
          <w:top w:val="nil"/>
          <w:left w:val="nil"/>
          <w:bottom w:val="nil"/>
          <w:right w:val="nil"/>
          <w:between w:val="nil"/>
        </w:pBdr>
        <w:spacing w:line="276" w:lineRule="auto"/>
        <w:jc w:val="both"/>
        <w:rPr>
          <w:color w:val="000000"/>
          <w:sz w:val="20"/>
          <w:szCs w:val="20"/>
        </w:rPr>
      </w:pPr>
      <w:r w:rsidRPr="004C1E33">
        <w:rPr>
          <w:color w:val="000000"/>
          <w:sz w:val="20"/>
          <w:szCs w:val="20"/>
        </w:rPr>
        <w:t xml:space="preserve">Develop an AI enabled web-based platform for detecting durian leaf disease </w:t>
      </w:r>
      <w:r>
        <w:rPr>
          <w:color w:val="000000"/>
          <w:sz w:val="20"/>
          <w:szCs w:val="20"/>
        </w:rPr>
        <w:t>in captured image</w:t>
      </w:r>
      <w:r w:rsidRPr="004C1E33">
        <w:rPr>
          <w:color w:val="000000"/>
          <w:sz w:val="20"/>
          <w:szCs w:val="20"/>
        </w:rPr>
        <w:t>.</w:t>
      </w:r>
    </w:p>
    <w:p w14:paraId="737FCAD0" w14:textId="77777777" w:rsidR="00363C05" w:rsidRPr="00363C05" w:rsidRDefault="00363C05" w:rsidP="00363C05">
      <w:pPr>
        <w:widowControl/>
        <w:numPr>
          <w:ilvl w:val="0"/>
          <w:numId w:val="6"/>
        </w:numPr>
        <w:pBdr>
          <w:top w:val="nil"/>
          <w:left w:val="nil"/>
          <w:bottom w:val="nil"/>
          <w:right w:val="nil"/>
          <w:between w:val="nil"/>
        </w:pBdr>
        <w:spacing w:line="276" w:lineRule="auto"/>
        <w:jc w:val="both"/>
        <w:rPr>
          <w:color w:val="000000"/>
        </w:rPr>
      </w:pPr>
      <w:r w:rsidRPr="004C1E33">
        <w:rPr>
          <w:color w:val="000000"/>
          <w:sz w:val="20"/>
          <w:szCs w:val="20"/>
        </w:rPr>
        <w:t xml:space="preserve">Propose two algorithms for dividing and selecting picture tiles that </w:t>
      </w:r>
      <w:r w:rsidRPr="00BD20AC">
        <w:rPr>
          <w:sz w:val="20"/>
          <w:szCs w:val="20"/>
        </w:rPr>
        <w:t>carry</w:t>
      </w:r>
      <w:r w:rsidRPr="004C1E33">
        <w:rPr>
          <w:color w:val="000000"/>
          <w:sz w:val="20"/>
          <w:szCs w:val="20"/>
        </w:rPr>
        <w:t xml:space="preserve"> </w:t>
      </w:r>
      <w:r w:rsidRPr="00BD20AC">
        <w:rPr>
          <w:color w:val="000000"/>
          <w:sz w:val="20"/>
          <w:szCs w:val="20"/>
          <w:lang w:val="en"/>
        </w:rPr>
        <w:t>characteristics</w:t>
      </w:r>
      <w:r w:rsidRPr="00BD20AC">
        <w:rPr>
          <w:color w:val="000000"/>
          <w:sz w:val="20"/>
          <w:szCs w:val="20"/>
        </w:rPr>
        <w:t>.</w:t>
      </w:r>
    </w:p>
    <w:p w14:paraId="47FDEE28" w14:textId="77777777" w:rsidR="00363C05" w:rsidRPr="00F9205A" w:rsidRDefault="00363C05" w:rsidP="00363C05">
      <w:pPr>
        <w:widowControl/>
        <w:pBdr>
          <w:top w:val="nil"/>
          <w:left w:val="nil"/>
          <w:bottom w:val="nil"/>
          <w:right w:val="nil"/>
          <w:between w:val="nil"/>
        </w:pBdr>
        <w:spacing w:line="276" w:lineRule="auto"/>
        <w:ind w:left="720"/>
        <w:jc w:val="both"/>
        <w:rPr>
          <w:color w:val="000000"/>
        </w:rPr>
      </w:pPr>
    </w:p>
    <w:p w14:paraId="7784A0F8" w14:textId="77777777" w:rsidR="00902227" w:rsidRDefault="00F64018" w:rsidP="00363C05">
      <w:pPr>
        <w:widowControl/>
        <w:pBdr>
          <w:top w:val="nil"/>
          <w:left w:val="nil"/>
          <w:bottom w:val="nil"/>
          <w:right w:val="nil"/>
          <w:between w:val="nil"/>
        </w:pBdr>
        <w:spacing w:line="276" w:lineRule="auto"/>
        <w:jc w:val="both"/>
        <w:rPr>
          <w:b/>
          <w:color w:val="000000"/>
          <w:sz w:val="24"/>
          <w:szCs w:val="24"/>
        </w:rPr>
      </w:pPr>
      <w:r>
        <w:rPr>
          <w:b/>
          <w:color w:val="000000"/>
          <w:sz w:val="24"/>
          <w:szCs w:val="24"/>
        </w:rPr>
        <w:t>2. System design</w:t>
      </w:r>
    </w:p>
    <w:p w14:paraId="5240F68F" w14:textId="77777777" w:rsidR="00A04AB4" w:rsidRDefault="00F64018" w:rsidP="00A04AB4">
      <w:pPr>
        <w:widowControl/>
        <w:pBdr>
          <w:top w:val="nil"/>
          <w:left w:val="nil"/>
          <w:bottom w:val="nil"/>
          <w:right w:val="nil"/>
          <w:between w:val="nil"/>
        </w:pBdr>
        <w:spacing w:line="276" w:lineRule="auto"/>
        <w:jc w:val="both"/>
        <w:rPr>
          <w:color w:val="000000"/>
          <w:sz w:val="20"/>
          <w:szCs w:val="20"/>
        </w:rPr>
      </w:pPr>
      <w:r>
        <w:rPr>
          <w:color w:val="000000"/>
          <w:sz w:val="20"/>
          <w:szCs w:val="20"/>
        </w:rPr>
        <w:t>This section presents the system design for a web-based platform that automates the detection of durian leaf diseases using</w:t>
      </w:r>
      <w:r w:rsidR="00D861C4">
        <w:rPr>
          <w:color w:val="000000"/>
          <w:sz w:val="20"/>
          <w:szCs w:val="20"/>
        </w:rPr>
        <w:t xml:space="preserve"> </w:t>
      </w:r>
      <w:r>
        <w:rPr>
          <w:color w:val="000000"/>
          <w:sz w:val="20"/>
          <w:szCs w:val="20"/>
        </w:rPr>
        <w:t xml:space="preserve">AI. </w:t>
      </w:r>
      <w:r w:rsidR="00A04AB4">
        <w:rPr>
          <w:color w:val="000000"/>
          <w:sz w:val="20"/>
          <w:szCs w:val="20"/>
        </w:rPr>
        <w:t xml:space="preserve">The proposed system is a web application that allows users to upload high-resolution images of durian leaves through a browser-based interface. </w:t>
      </w:r>
    </w:p>
    <w:p w14:paraId="0CD279C3" w14:textId="30A31475" w:rsidR="00902227" w:rsidRDefault="00A04AB4" w:rsidP="00A04AB4">
      <w:pPr>
        <w:widowControl/>
        <w:pBdr>
          <w:top w:val="nil"/>
          <w:left w:val="nil"/>
          <w:bottom w:val="nil"/>
          <w:right w:val="nil"/>
          <w:between w:val="nil"/>
        </w:pBdr>
        <w:spacing w:line="276" w:lineRule="auto"/>
        <w:jc w:val="both"/>
      </w:pPr>
      <w:r>
        <w:rPr>
          <w:color w:val="000000"/>
          <w:sz w:val="20"/>
          <w:szCs w:val="20"/>
        </w:rPr>
        <w:t xml:space="preserve">The </w:t>
      </w:r>
      <w:r w:rsidR="00D704A5">
        <w:rPr>
          <w:color w:val="000000"/>
          <w:sz w:val="20"/>
          <w:szCs w:val="20"/>
        </w:rPr>
        <w:t xml:space="preserve">proposed </w:t>
      </w:r>
      <w:r>
        <w:rPr>
          <w:color w:val="000000"/>
          <w:sz w:val="20"/>
          <w:szCs w:val="20"/>
        </w:rPr>
        <w:t xml:space="preserve">system </w:t>
      </w:r>
      <w:r w:rsidR="00D704A5">
        <w:rPr>
          <w:color w:val="000000"/>
          <w:sz w:val="20"/>
          <w:szCs w:val="20"/>
        </w:rPr>
        <w:t>has</w:t>
      </w:r>
      <w:r>
        <w:rPr>
          <w:color w:val="000000"/>
          <w:sz w:val="20"/>
          <w:szCs w:val="20"/>
        </w:rPr>
        <w:t xml:space="preserve"> three primary components</w:t>
      </w:r>
      <w:r w:rsidR="00D704A5">
        <w:rPr>
          <w:color w:val="000000"/>
          <w:sz w:val="20"/>
          <w:szCs w:val="20"/>
        </w:rPr>
        <w:t xml:space="preserve"> as in Figure 1</w:t>
      </w:r>
      <w:r>
        <w:rPr>
          <w:color w:val="000000"/>
          <w:sz w:val="20"/>
          <w:szCs w:val="20"/>
        </w:rPr>
        <w:t xml:space="preserve">. The </w:t>
      </w:r>
      <w:r w:rsidR="00D704A5">
        <w:rPr>
          <w:color w:val="000000"/>
          <w:sz w:val="20"/>
          <w:szCs w:val="20"/>
        </w:rPr>
        <w:t>dataflow processing includes</w:t>
      </w:r>
      <w:r>
        <w:rPr>
          <w:color w:val="000000"/>
          <w:sz w:val="20"/>
          <w:szCs w:val="20"/>
        </w:rPr>
        <w:t xml:space="preserve"> image preprocessing, texture analysis via</w:t>
      </w:r>
      <w:r w:rsidR="00D861C4">
        <w:rPr>
          <w:color w:val="000000"/>
          <w:sz w:val="20"/>
          <w:szCs w:val="20"/>
        </w:rPr>
        <w:t xml:space="preserve"> </w:t>
      </w:r>
      <w:r>
        <w:rPr>
          <w:color w:val="000000"/>
          <w:sz w:val="20"/>
          <w:szCs w:val="20"/>
        </w:rPr>
        <w:t xml:space="preserve">JSD, and </w:t>
      </w:r>
      <w:r>
        <w:rPr>
          <w:sz w:val="20"/>
          <w:szCs w:val="20"/>
        </w:rPr>
        <w:t>a lightweight convolutional neural network was trained using TensorFlow.js for in-browser inference.</w:t>
      </w:r>
      <w:r>
        <w:rPr>
          <w:color w:val="000000"/>
          <w:sz w:val="20"/>
          <w:szCs w:val="20"/>
        </w:rPr>
        <w:t xml:space="preserve"> </w:t>
      </w:r>
    </w:p>
    <w:p w14:paraId="7E4212CB" w14:textId="0D360B0E" w:rsidR="00902227" w:rsidRDefault="00F64018">
      <w:pPr>
        <w:widowControl/>
        <w:pBdr>
          <w:top w:val="nil"/>
          <w:left w:val="nil"/>
          <w:bottom w:val="nil"/>
          <w:right w:val="nil"/>
          <w:between w:val="nil"/>
        </w:pBdr>
        <w:spacing w:line="276" w:lineRule="auto"/>
        <w:jc w:val="both"/>
        <w:rPr>
          <w:color w:val="000000"/>
          <w:sz w:val="24"/>
          <w:szCs w:val="24"/>
        </w:rPr>
      </w:pPr>
      <w:r>
        <w:rPr>
          <w:noProof/>
          <w:color w:val="000000"/>
          <w:sz w:val="24"/>
          <w:szCs w:val="24"/>
        </w:rPr>
        <w:drawing>
          <wp:inline distT="0" distB="0" distL="0" distR="0" wp14:anchorId="0E745D4D" wp14:editId="212C10DE">
            <wp:extent cx="2906401" cy="829548"/>
            <wp:effectExtent l="0" t="0" r="0" b="0"/>
            <wp:docPr id="1539354166" name="image3.png" descr="A diagram of a computer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diagram of a computer network&#10;&#10;AI-generated content may be incorrect."/>
                    <pic:cNvPicPr preferRelativeResize="0"/>
                  </pic:nvPicPr>
                  <pic:blipFill>
                    <a:blip r:embed="rId10"/>
                    <a:srcRect/>
                    <a:stretch>
                      <a:fillRect/>
                    </a:stretch>
                  </pic:blipFill>
                  <pic:spPr>
                    <a:xfrm>
                      <a:off x="0" y="0"/>
                      <a:ext cx="2906401" cy="829548"/>
                    </a:xfrm>
                    <a:prstGeom prst="rect">
                      <a:avLst/>
                    </a:prstGeom>
                    <a:ln/>
                  </pic:spPr>
                </pic:pic>
              </a:graphicData>
            </a:graphic>
          </wp:inline>
        </w:drawing>
      </w:r>
    </w:p>
    <w:p w14:paraId="63A59538" w14:textId="4824495A" w:rsidR="00A04AB4" w:rsidRDefault="00A04AB4" w:rsidP="00D704A5">
      <w:pPr>
        <w:widowControl/>
        <w:pBdr>
          <w:top w:val="nil"/>
          <w:left w:val="nil"/>
          <w:bottom w:val="nil"/>
          <w:right w:val="nil"/>
          <w:between w:val="nil"/>
        </w:pBdr>
        <w:spacing w:line="276" w:lineRule="auto"/>
        <w:jc w:val="center"/>
        <w:rPr>
          <w:b/>
          <w:color w:val="000000"/>
        </w:rPr>
      </w:pPr>
      <w:r>
        <w:rPr>
          <w:b/>
          <w:color w:val="000000"/>
        </w:rPr>
        <w:t>Figure</w:t>
      </w:r>
      <w:r w:rsidR="008A5371">
        <w:rPr>
          <w:b/>
          <w:color w:val="000000"/>
        </w:rPr>
        <w:t xml:space="preserve"> </w:t>
      </w:r>
      <w:r>
        <w:rPr>
          <w:b/>
          <w:color w:val="000000"/>
        </w:rPr>
        <w:t>1: System architecture</w:t>
      </w:r>
    </w:p>
    <w:p w14:paraId="4C2AFA6D" w14:textId="77777777" w:rsidR="00363C05" w:rsidRPr="00D704A5" w:rsidRDefault="00363C05" w:rsidP="00D704A5">
      <w:pPr>
        <w:widowControl/>
        <w:pBdr>
          <w:top w:val="nil"/>
          <w:left w:val="nil"/>
          <w:bottom w:val="nil"/>
          <w:right w:val="nil"/>
          <w:between w:val="nil"/>
        </w:pBdr>
        <w:spacing w:line="276" w:lineRule="auto"/>
        <w:jc w:val="center"/>
        <w:rPr>
          <w:b/>
          <w:color w:val="000000"/>
        </w:rPr>
      </w:pPr>
    </w:p>
    <w:p w14:paraId="1378569A" w14:textId="19AF5DAE" w:rsidR="00A04AB4" w:rsidRDefault="00A04AB4" w:rsidP="00A04AB4">
      <w:pPr>
        <w:widowControl/>
        <w:pBdr>
          <w:top w:val="nil"/>
          <w:left w:val="nil"/>
          <w:bottom w:val="nil"/>
          <w:right w:val="nil"/>
          <w:between w:val="nil"/>
        </w:pBdr>
        <w:spacing w:line="276" w:lineRule="auto"/>
        <w:jc w:val="both"/>
        <w:rPr>
          <w:color w:val="000000"/>
          <w:sz w:val="24"/>
          <w:szCs w:val="24"/>
        </w:rPr>
      </w:pPr>
      <w:r>
        <w:rPr>
          <w:b/>
          <w:color w:val="000000"/>
          <w:sz w:val="24"/>
          <w:szCs w:val="24"/>
        </w:rPr>
        <w:t>2.1 Front end</w:t>
      </w:r>
    </w:p>
    <w:p w14:paraId="66AD5F48" w14:textId="6F4DA7A2" w:rsidR="00902227" w:rsidRDefault="00A04AB4">
      <w:pPr>
        <w:widowControl/>
        <w:spacing w:line="276" w:lineRule="auto"/>
        <w:jc w:val="both"/>
        <w:rPr>
          <w:sz w:val="24"/>
          <w:szCs w:val="24"/>
        </w:rPr>
      </w:pPr>
      <w:r>
        <w:rPr>
          <w:b/>
          <w:color w:val="000000"/>
          <w:sz w:val="20"/>
          <w:szCs w:val="20"/>
        </w:rPr>
        <w:t>T</w:t>
      </w:r>
      <w:r>
        <w:rPr>
          <w:color w:val="000000"/>
          <w:sz w:val="20"/>
          <w:szCs w:val="20"/>
        </w:rPr>
        <w:t>he front-end is a web interface built using HTML5, CSS3, and JavaScript, designed for simplicity and accessibility. Key features include:</w:t>
      </w:r>
    </w:p>
    <w:p w14:paraId="242D2E0A" w14:textId="77777777" w:rsidR="00902227" w:rsidRDefault="00F64018">
      <w:pPr>
        <w:widowControl/>
        <w:numPr>
          <w:ilvl w:val="0"/>
          <w:numId w:val="1"/>
        </w:numPr>
        <w:spacing w:line="276" w:lineRule="auto"/>
        <w:jc w:val="both"/>
        <w:rPr>
          <w:color w:val="000000"/>
          <w:sz w:val="20"/>
          <w:szCs w:val="20"/>
        </w:rPr>
      </w:pPr>
      <w:r>
        <w:rPr>
          <w:color w:val="000000"/>
          <w:sz w:val="20"/>
          <w:szCs w:val="20"/>
        </w:rPr>
        <w:t>Image Upload: Users can upload durian leaf images (e.g., JPEG, PNG) via a drag-and-drop interface or file picker.</w:t>
      </w:r>
    </w:p>
    <w:p w14:paraId="744C0A26" w14:textId="77777777" w:rsidR="00902227" w:rsidRDefault="00F64018">
      <w:pPr>
        <w:widowControl/>
        <w:numPr>
          <w:ilvl w:val="0"/>
          <w:numId w:val="1"/>
        </w:numPr>
        <w:spacing w:line="276" w:lineRule="auto"/>
        <w:jc w:val="both"/>
        <w:rPr>
          <w:color w:val="000000"/>
          <w:sz w:val="20"/>
          <w:szCs w:val="20"/>
        </w:rPr>
      </w:pPr>
      <w:r>
        <w:rPr>
          <w:color w:val="000000"/>
          <w:sz w:val="20"/>
          <w:szCs w:val="20"/>
        </w:rPr>
        <w:t>Result Display: Results are presented with disease labels (e.g., "algal," "leafblight," "normal") and confidence scores, optionally accompanied by visualizations highlighting diseased tiles.</w:t>
      </w:r>
    </w:p>
    <w:p w14:paraId="242E4FD0" w14:textId="77777777" w:rsidR="00902227" w:rsidRDefault="00F64018">
      <w:pPr>
        <w:widowControl/>
        <w:numPr>
          <w:ilvl w:val="0"/>
          <w:numId w:val="1"/>
        </w:numPr>
        <w:spacing w:line="276" w:lineRule="auto"/>
        <w:jc w:val="both"/>
        <w:rPr>
          <w:color w:val="000000"/>
          <w:sz w:val="20"/>
          <w:szCs w:val="20"/>
        </w:rPr>
      </w:pPr>
      <w:r>
        <w:rPr>
          <w:color w:val="000000"/>
          <w:sz w:val="20"/>
          <w:szCs w:val="20"/>
        </w:rPr>
        <w:t>User Experience: The interface includes progress indicators during processing and clear error messages for invalid inputs (e.g., non-image files).</w:t>
      </w:r>
    </w:p>
    <w:p w14:paraId="5AB3D852" w14:textId="77777777" w:rsidR="00363C05" w:rsidRDefault="00363C05" w:rsidP="00363C05">
      <w:pPr>
        <w:widowControl/>
        <w:spacing w:line="276" w:lineRule="auto"/>
        <w:ind w:left="720"/>
        <w:jc w:val="both"/>
        <w:rPr>
          <w:color w:val="000000"/>
          <w:sz w:val="20"/>
          <w:szCs w:val="20"/>
        </w:rPr>
      </w:pPr>
    </w:p>
    <w:p w14:paraId="1FB8A9B8" w14:textId="2459E588" w:rsidR="00902227" w:rsidRPr="00A04AB4" w:rsidRDefault="00A04AB4" w:rsidP="00A04AB4">
      <w:pPr>
        <w:widowControl/>
        <w:pBdr>
          <w:top w:val="nil"/>
          <w:left w:val="nil"/>
          <w:bottom w:val="nil"/>
          <w:right w:val="nil"/>
          <w:between w:val="nil"/>
        </w:pBdr>
        <w:spacing w:line="276" w:lineRule="auto"/>
        <w:jc w:val="both"/>
        <w:rPr>
          <w:b/>
          <w:color w:val="000000"/>
          <w:sz w:val="24"/>
          <w:szCs w:val="24"/>
        </w:rPr>
      </w:pPr>
      <w:r w:rsidRPr="00A04AB4">
        <w:rPr>
          <w:b/>
          <w:color w:val="000000"/>
          <w:sz w:val="24"/>
          <w:szCs w:val="24"/>
        </w:rPr>
        <w:t>2.</w:t>
      </w:r>
      <w:r>
        <w:rPr>
          <w:b/>
          <w:color w:val="000000"/>
          <w:sz w:val="24"/>
          <w:szCs w:val="24"/>
        </w:rPr>
        <w:t>2</w:t>
      </w:r>
      <w:r w:rsidRPr="00A04AB4">
        <w:rPr>
          <w:b/>
          <w:color w:val="000000"/>
          <w:sz w:val="24"/>
          <w:szCs w:val="24"/>
        </w:rPr>
        <w:t xml:space="preserve"> </w:t>
      </w:r>
      <w:r>
        <w:rPr>
          <w:b/>
          <w:color w:val="000000"/>
          <w:sz w:val="24"/>
          <w:szCs w:val="24"/>
        </w:rPr>
        <w:t>Back</w:t>
      </w:r>
      <w:r w:rsidRPr="00A04AB4">
        <w:rPr>
          <w:b/>
          <w:color w:val="000000"/>
          <w:sz w:val="24"/>
          <w:szCs w:val="24"/>
        </w:rPr>
        <w:t xml:space="preserve"> end</w:t>
      </w:r>
    </w:p>
    <w:p w14:paraId="0A53B271" w14:textId="77777777" w:rsidR="00902227" w:rsidRDefault="00F64018">
      <w:pPr>
        <w:widowControl/>
        <w:spacing w:line="276" w:lineRule="auto"/>
        <w:jc w:val="both"/>
        <w:rPr>
          <w:sz w:val="24"/>
          <w:szCs w:val="24"/>
        </w:rPr>
      </w:pPr>
      <w:r>
        <w:rPr>
          <w:color w:val="000000"/>
          <w:sz w:val="20"/>
          <w:szCs w:val="20"/>
        </w:rPr>
        <w:t>The back-end is implemented using Node.js with Express.js, handling image processing and model inference. It uses TensorFlow.js to load and execute the pre-trained CNN model. Key responsibilities include:</w:t>
      </w:r>
    </w:p>
    <w:p w14:paraId="47F14E2D" w14:textId="77777777" w:rsidR="00902227" w:rsidRDefault="00F64018">
      <w:pPr>
        <w:widowControl/>
        <w:numPr>
          <w:ilvl w:val="0"/>
          <w:numId w:val="2"/>
        </w:numPr>
        <w:spacing w:line="276" w:lineRule="auto"/>
        <w:jc w:val="both"/>
        <w:rPr>
          <w:color w:val="000000"/>
          <w:sz w:val="20"/>
          <w:szCs w:val="20"/>
        </w:rPr>
      </w:pPr>
      <w:r>
        <w:rPr>
          <w:color w:val="000000"/>
          <w:sz w:val="20"/>
          <w:szCs w:val="20"/>
        </w:rPr>
        <w:t>Image Handling: Receives uploaded images via HTTP POST requests using Multer for file processing.</w:t>
      </w:r>
    </w:p>
    <w:p w14:paraId="0F50E5DF" w14:textId="77777777" w:rsidR="00902227" w:rsidRDefault="00F64018">
      <w:pPr>
        <w:widowControl/>
        <w:numPr>
          <w:ilvl w:val="0"/>
          <w:numId w:val="2"/>
        </w:numPr>
        <w:spacing w:line="276" w:lineRule="auto"/>
        <w:jc w:val="both"/>
        <w:rPr>
          <w:color w:val="000000"/>
          <w:sz w:val="20"/>
          <w:szCs w:val="20"/>
        </w:rPr>
      </w:pPr>
      <w:r>
        <w:rPr>
          <w:color w:val="000000"/>
          <w:sz w:val="20"/>
          <w:szCs w:val="20"/>
        </w:rPr>
        <w:t>Preprocessing and Analysis: Performs tile extraction, histogram computation, JSD calculation, and CNN classification, as described in the Proposed Algorithm.</w:t>
      </w:r>
    </w:p>
    <w:p w14:paraId="2D8F6777" w14:textId="77777777" w:rsidR="00902227" w:rsidRDefault="00F64018">
      <w:pPr>
        <w:widowControl/>
        <w:numPr>
          <w:ilvl w:val="0"/>
          <w:numId w:val="2"/>
        </w:numPr>
        <w:spacing w:line="276" w:lineRule="auto"/>
        <w:jc w:val="both"/>
        <w:rPr>
          <w:color w:val="000000"/>
          <w:sz w:val="20"/>
          <w:szCs w:val="20"/>
        </w:rPr>
      </w:pPr>
      <w:r>
        <w:rPr>
          <w:color w:val="000000"/>
          <w:sz w:val="20"/>
          <w:szCs w:val="20"/>
        </w:rPr>
        <w:t>Result Aggregation: Combines tile-level classifications to determine the overall disease status of the leaf.</w:t>
      </w:r>
    </w:p>
    <w:p w14:paraId="718116B2" w14:textId="77777777" w:rsidR="00902227" w:rsidRDefault="00F64018">
      <w:pPr>
        <w:widowControl/>
        <w:numPr>
          <w:ilvl w:val="0"/>
          <w:numId w:val="2"/>
        </w:numPr>
        <w:spacing w:line="276" w:lineRule="auto"/>
        <w:jc w:val="both"/>
        <w:rPr>
          <w:color w:val="000000"/>
          <w:sz w:val="20"/>
          <w:szCs w:val="20"/>
        </w:rPr>
      </w:pPr>
      <w:r>
        <w:rPr>
          <w:color w:val="000000"/>
          <w:sz w:val="20"/>
          <w:szCs w:val="20"/>
        </w:rPr>
        <w:t>Communication: Returns results to the front-end as JSON objects containing disease labels and probabilities.</w:t>
      </w:r>
    </w:p>
    <w:p w14:paraId="51066A31" w14:textId="77777777" w:rsidR="00363C05" w:rsidRDefault="00363C05" w:rsidP="00363C05">
      <w:pPr>
        <w:widowControl/>
        <w:spacing w:line="276" w:lineRule="auto"/>
        <w:ind w:left="720"/>
        <w:jc w:val="both"/>
        <w:rPr>
          <w:color w:val="000000"/>
          <w:sz w:val="20"/>
          <w:szCs w:val="20"/>
        </w:rPr>
      </w:pPr>
    </w:p>
    <w:p w14:paraId="00509C09" w14:textId="56B8865B" w:rsidR="00902227" w:rsidRPr="00A04AB4" w:rsidRDefault="00A04AB4" w:rsidP="00A04AB4">
      <w:pPr>
        <w:widowControl/>
        <w:pBdr>
          <w:top w:val="nil"/>
          <w:left w:val="nil"/>
          <w:bottom w:val="nil"/>
          <w:right w:val="nil"/>
          <w:between w:val="nil"/>
        </w:pBdr>
        <w:spacing w:line="276" w:lineRule="auto"/>
        <w:jc w:val="both"/>
        <w:rPr>
          <w:b/>
          <w:color w:val="000000"/>
          <w:sz w:val="24"/>
          <w:szCs w:val="24"/>
        </w:rPr>
      </w:pPr>
      <w:r>
        <w:rPr>
          <w:b/>
          <w:color w:val="000000"/>
          <w:sz w:val="24"/>
          <w:szCs w:val="24"/>
        </w:rPr>
        <w:t xml:space="preserve">2.3 </w:t>
      </w:r>
      <w:r w:rsidRPr="00A04AB4">
        <w:rPr>
          <w:b/>
          <w:color w:val="000000"/>
          <w:sz w:val="24"/>
          <w:szCs w:val="24"/>
        </w:rPr>
        <w:t xml:space="preserve">Machine </w:t>
      </w:r>
      <w:r w:rsidR="00D704A5">
        <w:rPr>
          <w:b/>
          <w:color w:val="000000"/>
          <w:sz w:val="24"/>
          <w:szCs w:val="24"/>
        </w:rPr>
        <w:t>learning</w:t>
      </w:r>
      <w:r w:rsidRPr="00A04AB4">
        <w:rPr>
          <w:b/>
          <w:color w:val="000000"/>
          <w:sz w:val="24"/>
          <w:szCs w:val="24"/>
        </w:rPr>
        <w:t xml:space="preserve"> </w:t>
      </w:r>
      <w:r w:rsidR="00D704A5">
        <w:rPr>
          <w:b/>
          <w:color w:val="000000"/>
          <w:sz w:val="24"/>
          <w:szCs w:val="24"/>
        </w:rPr>
        <w:t>m</w:t>
      </w:r>
      <w:r w:rsidRPr="00A04AB4">
        <w:rPr>
          <w:b/>
          <w:color w:val="000000"/>
          <w:sz w:val="24"/>
          <w:szCs w:val="24"/>
        </w:rPr>
        <w:t>odel</w:t>
      </w:r>
    </w:p>
    <w:p w14:paraId="6A36E86D" w14:textId="77777777" w:rsidR="00A04AB4" w:rsidRDefault="00A04AB4" w:rsidP="00A04AB4">
      <w:pPr>
        <w:widowControl/>
        <w:pBdr>
          <w:top w:val="nil"/>
          <w:left w:val="nil"/>
          <w:bottom w:val="nil"/>
          <w:right w:val="nil"/>
          <w:between w:val="nil"/>
        </w:pBdr>
        <w:spacing w:line="276" w:lineRule="auto"/>
        <w:jc w:val="both"/>
        <w:rPr>
          <w:color w:val="000000"/>
          <w:sz w:val="20"/>
          <w:szCs w:val="20"/>
        </w:rPr>
      </w:pPr>
      <w:r>
        <w:rPr>
          <w:color w:val="000000"/>
          <w:sz w:val="20"/>
          <w:szCs w:val="20"/>
        </w:rPr>
        <w:t>The core of the system is a pre-trained CNN model, loaded via TensorFlow.js. The model classifies image tiles into categories such as "algal," "leafblight," "leafspot," "alloca," or "normal." The model is stored on the server and optimized for web-based inference, balancing accuracy and computational efficiency. These images are processed on a server to detect diseases by analyzing visual patterns in leaf tiles</w:t>
      </w:r>
    </w:p>
    <w:p w14:paraId="2F7EB201" w14:textId="72D77C50" w:rsidR="00902227" w:rsidRDefault="00A04AB4" w:rsidP="00D704A5">
      <w:pPr>
        <w:widowControl/>
        <w:pBdr>
          <w:top w:val="nil"/>
          <w:left w:val="nil"/>
          <w:bottom w:val="nil"/>
          <w:right w:val="nil"/>
          <w:between w:val="nil"/>
        </w:pBdr>
        <w:spacing w:line="276" w:lineRule="auto"/>
        <w:jc w:val="both"/>
        <w:rPr>
          <w:color w:val="000000"/>
          <w:sz w:val="20"/>
          <w:szCs w:val="20"/>
        </w:rPr>
      </w:pPr>
      <w:r>
        <w:rPr>
          <w:color w:val="000000"/>
          <w:sz w:val="20"/>
          <w:szCs w:val="20"/>
        </w:rPr>
        <w:t>The system employs a two-pronged approach: texture analysis using JSD to assess inter-tile similarities, and semantic classification using a pre-trained CNN to categorize tiles as diseased or normal. Results are aggregated and presented to the user, indicating disease presence and confidence levels, with potential visualizations of affected areas. The system is designed to be user-friendly, requiring minimal technical expertise, and scalable to handle multiple users.</w:t>
      </w:r>
    </w:p>
    <w:p w14:paraId="7F214669" w14:textId="77777777" w:rsidR="00363C05" w:rsidRPr="00D704A5" w:rsidRDefault="00363C05" w:rsidP="00D704A5">
      <w:pPr>
        <w:widowControl/>
        <w:pBdr>
          <w:top w:val="nil"/>
          <w:left w:val="nil"/>
          <w:bottom w:val="nil"/>
          <w:right w:val="nil"/>
          <w:between w:val="nil"/>
        </w:pBdr>
        <w:spacing w:line="276" w:lineRule="auto"/>
        <w:jc w:val="both"/>
        <w:rPr>
          <w:color w:val="000000"/>
          <w:sz w:val="20"/>
          <w:szCs w:val="20"/>
        </w:rPr>
      </w:pPr>
    </w:p>
    <w:p w14:paraId="2A7F94B3" w14:textId="77777777" w:rsidR="00902227" w:rsidRDefault="00F64018" w:rsidP="00363C05">
      <w:pPr>
        <w:widowControl/>
        <w:pBdr>
          <w:top w:val="nil"/>
          <w:left w:val="nil"/>
          <w:bottom w:val="nil"/>
          <w:right w:val="nil"/>
          <w:between w:val="nil"/>
        </w:pBdr>
        <w:spacing w:line="276" w:lineRule="auto"/>
        <w:jc w:val="both"/>
        <w:rPr>
          <w:b/>
          <w:color w:val="000000"/>
          <w:sz w:val="24"/>
          <w:szCs w:val="24"/>
        </w:rPr>
      </w:pPr>
      <w:r>
        <w:rPr>
          <w:b/>
          <w:color w:val="000000"/>
          <w:sz w:val="24"/>
          <w:szCs w:val="24"/>
        </w:rPr>
        <w:t>3. Proposed Algorithm</w:t>
      </w:r>
    </w:p>
    <w:p w14:paraId="7B787210" w14:textId="77777777" w:rsidR="00902227" w:rsidRDefault="00F64018">
      <w:pPr>
        <w:widowControl/>
        <w:spacing w:line="276" w:lineRule="auto"/>
        <w:jc w:val="both"/>
        <w:rPr>
          <w:color w:val="000000"/>
          <w:sz w:val="20"/>
          <w:szCs w:val="20"/>
        </w:rPr>
      </w:pPr>
      <w:r>
        <w:rPr>
          <w:color w:val="000000"/>
          <w:sz w:val="20"/>
          <w:szCs w:val="20"/>
        </w:rPr>
        <w:t xml:space="preserve">This section proposed a technique created to analyze and categorize durian leaf image tiles utilizing a combination of deep learning classification and statistical distribution analysis presented in this section. </w:t>
      </w:r>
      <w:r>
        <w:rPr>
          <w:b/>
          <w:color w:val="000000"/>
          <w:sz w:val="20"/>
          <w:szCs w:val="20"/>
        </w:rPr>
        <w:t>Jensen-Shannon Divergence (JSD)</w:t>
      </w:r>
      <w:r>
        <w:rPr>
          <w:color w:val="000000"/>
          <w:sz w:val="20"/>
          <w:szCs w:val="20"/>
        </w:rPr>
        <w:t xml:space="preserve"> is used to assess texture similarity, and </w:t>
      </w:r>
      <w:r>
        <w:rPr>
          <w:b/>
          <w:color w:val="000000"/>
          <w:sz w:val="20"/>
          <w:szCs w:val="20"/>
        </w:rPr>
        <w:t>a convolutional neural network (CNN)</w:t>
      </w:r>
      <w:r>
        <w:rPr>
          <w:color w:val="000000"/>
          <w:sz w:val="20"/>
          <w:szCs w:val="20"/>
        </w:rPr>
        <w:t xml:space="preserve"> is used to classify each tile semantically.</w:t>
      </w:r>
    </w:p>
    <w:p w14:paraId="5555F373" w14:textId="77777777" w:rsidR="00363C05" w:rsidRDefault="00363C05">
      <w:pPr>
        <w:widowControl/>
        <w:spacing w:line="276" w:lineRule="auto"/>
        <w:jc w:val="both"/>
        <w:rPr>
          <w:sz w:val="24"/>
          <w:szCs w:val="24"/>
        </w:rPr>
      </w:pPr>
    </w:p>
    <w:p w14:paraId="56BCC440" w14:textId="77777777" w:rsidR="00902227" w:rsidRDefault="00F64018">
      <w:pPr>
        <w:widowControl/>
        <w:spacing w:line="276" w:lineRule="auto"/>
        <w:jc w:val="both"/>
        <w:rPr>
          <w:sz w:val="24"/>
          <w:szCs w:val="24"/>
        </w:rPr>
      </w:pPr>
      <w:r>
        <w:rPr>
          <w:b/>
          <w:color w:val="000000"/>
          <w:sz w:val="24"/>
          <w:szCs w:val="24"/>
        </w:rPr>
        <w:t>3.1 Overview.</w:t>
      </w:r>
    </w:p>
    <w:p w14:paraId="22C1AF95" w14:textId="77777777" w:rsidR="00902227" w:rsidRDefault="00F64018">
      <w:pPr>
        <w:widowControl/>
        <w:spacing w:line="276" w:lineRule="auto"/>
        <w:jc w:val="both"/>
        <w:rPr>
          <w:sz w:val="24"/>
          <w:szCs w:val="24"/>
        </w:rPr>
      </w:pPr>
      <w:r>
        <w:rPr>
          <w:color w:val="000000"/>
          <w:sz w:val="20"/>
          <w:szCs w:val="20"/>
        </w:rPr>
        <w:t>The technique divides a high-resolution image into smaller, fixed-sized tiles (tiles). The tiles are then examined in two complimentary ways:</w:t>
      </w:r>
    </w:p>
    <w:p w14:paraId="7B79A2EB" w14:textId="77777777" w:rsidR="00902227" w:rsidRDefault="00F64018">
      <w:pPr>
        <w:widowControl/>
        <w:spacing w:line="276" w:lineRule="auto"/>
        <w:ind w:left="720"/>
        <w:jc w:val="both"/>
        <w:rPr>
          <w:sz w:val="24"/>
          <w:szCs w:val="24"/>
        </w:rPr>
      </w:pPr>
      <w:r>
        <w:rPr>
          <w:b/>
          <w:color w:val="000000"/>
          <w:sz w:val="20"/>
          <w:szCs w:val="20"/>
        </w:rPr>
        <w:t>Histogram-Based Divergence</w:t>
      </w:r>
      <w:r>
        <w:rPr>
          <w:color w:val="000000"/>
          <w:sz w:val="20"/>
          <w:szCs w:val="20"/>
        </w:rPr>
        <w:t>: Using grayscale intensity histograms and the Jensen-Shannon Divergence metric, compare local tile texture to a reference.</w:t>
      </w:r>
    </w:p>
    <w:p w14:paraId="046C0FA1" w14:textId="77777777" w:rsidR="00902227" w:rsidRDefault="00F64018">
      <w:pPr>
        <w:widowControl/>
        <w:spacing w:line="276" w:lineRule="auto"/>
        <w:ind w:left="720"/>
        <w:jc w:val="both"/>
        <w:rPr>
          <w:sz w:val="24"/>
          <w:szCs w:val="24"/>
        </w:rPr>
      </w:pPr>
      <w:r>
        <w:rPr>
          <w:b/>
          <w:color w:val="000000"/>
          <w:sz w:val="20"/>
          <w:szCs w:val="20"/>
        </w:rPr>
        <w:t>CNN-Based Classification</w:t>
      </w:r>
      <w:r>
        <w:rPr>
          <w:color w:val="000000"/>
          <w:sz w:val="20"/>
          <w:szCs w:val="20"/>
        </w:rPr>
        <w:t>: Feeding the tile into a pre-trained model to determine if the leaf is diseased or normal.</w:t>
      </w:r>
    </w:p>
    <w:p w14:paraId="40A04983"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The purpose is to pinpoint illness areas and evaluate inter-tile changes in visual texture.</w:t>
      </w:r>
    </w:p>
    <w:p w14:paraId="5590BADF" w14:textId="77777777" w:rsidR="00363C05" w:rsidRDefault="00363C05">
      <w:pPr>
        <w:widowControl/>
        <w:pBdr>
          <w:top w:val="nil"/>
          <w:left w:val="nil"/>
          <w:bottom w:val="nil"/>
          <w:right w:val="nil"/>
          <w:between w:val="nil"/>
        </w:pBdr>
        <w:spacing w:line="276" w:lineRule="auto"/>
        <w:jc w:val="both"/>
        <w:rPr>
          <w:color w:val="000000"/>
          <w:sz w:val="24"/>
          <w:szCs w:val="24"/>
        </w:rPr>
      </w:pPr>
    </w:p>
    <w:p w14:paraId="6030FF01" w14:textId="77777777" w:rsidR="00902227" w:rsidRDefault="00F64018">
      <w:pPr>
        <w:widowControl/>
        <w:pBdr>
          <w:top w:val="nil"/>
          <w:left w:val="nil"/>
          <w:bottom w:val="nil"/>
          <w:right w:val="nil"/>
          <w:between w:val="nil"/>
        </w:pBdr>
        <w:spacing w:line="276" w:lineRule="auto"/>
        <w:jc w:val="both"/>
        <w:rPr>
          <w:color w:val="000000"/>
          <w:sz w:val="24"/>
          <w:szCs w:val="24"/>
        </w:rPr>
      </w:pPr>
      <w:r>
        <w:rPr>
          <w:b/>
          <w:color w:val="000000"/>
          <w:sz w:val="24"/>
          <w:szCs w:val="24"/>
        </w:rPr>
        <w:t>3.2 Preprocessing and tile extraction</w:t>
      </w:r>
    </w:p>
    <w:p w14:paraId="52B3B017"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To capture rich color‐texture information in each tile (rather than just grayscale), we compute a </w:t>
      </w:r>
      <w:r>
        <w:rPr>
          <w:b/>
          <w:color w:val="000000"/>
          <w:sz w:val="20"/>
          <w:szCs w:val="20"/>
        </w:rPr>
        <w:t>per‐channel histogram</w:t>
      </w:r>
      <w:r>
        <w:rPr>
          <w:color w:val="000000"/>
          <w:sz w:val="20"/>
          <w:szCs w:val="20"/>
        </w:rPr>
        <w:t xml:space="preserve"> over the red, green, and blue pixel values and then concatenate them into one feature vector. Concretely:</w:t>
      </w:r>
    </w:p>
    <w:p w14:paraId="52773D51" w14:textId="77777777" w:rsidR="00902227" w:rsidRDefault="00F64018">
      <w:pPr>
        <w:widowControl/>
        <w:numPr>
          <w:ilvl w:val="0"/>
          <w:numId w:val="3"/>
        </w:numPr>
        <w:pBdr>
          <w:top w:val="nil"/>
          <w:left w:val="nil"/>
          <w:bottom w:val="nil"/>
          <w:right w:val="nil"/>
          <w:between w:val="nil"/>
        </w:pBdr>
        <w:spacing w:line="276" w:lineRule="auto"/>
        <w:jc w:val="both"/>
        <w:rPr>
          <w:color w:val="000000"/>
          <w:sz w:val="20"/>
          <w:szCs w:val="20"/>
        </w:rPr>
      </w:pPr>
      <w:bookmarkStart w:id="1" w:name="_heading=h.hzst6n9ibueg" w:colFirst="0" w:colLast="0"/>
      <w:bookmarkEnd w:id="1"/>
      <w:r>
        <w:rPr>
          <w:color w:val="000000"/>
          <w:sz w:val="20"/>
          <w:szCs w:val="20"/>
        </w:rPr>
        <w:lastRenderedPageBreak/>
        <w:t xml:space="preserve">Tile representation: let </w:t>
      </w:r>
      <m:oMath>
        <m:r>
          <w:rPr>
            <w:rFonts w:ascii="Cambria Math" w:eastAsia="Cambria Math" w:hAnsi="Cambria Math" w:cs="Cambria Math"/>
            <w:color w:val="000000"/>
            <w:sz w:val="20"/>
            <w:szCs w:val="20"/>
          </w:rPr>
          <m:t>P∈</m:t>
        </m:r>
        <m:sSup>
          <m:sSupPr>
            <m:ctrlPr>
              <w:rPr>
                <w:rFonts w:ascii="Cambria Math" w:eastAsia="Cambria Math" w:hAnsi="Cambria Math" w:cs="Cambria Math"/>
                <w:color w:val="000000"/>
                <w:sz w:val="20"/>
                <w:szCs w:val="20"/>
              </w:rPr>
            </m:ctrlPr>
          </m:sSupPr>
          <m:e>
            <m:d>
              <m:dPr>
                <m:begChr m:val="["/>
                <m:endChr m:val="]"/>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0,1</m:t>
                </m:r>
              </m:e>
            </m:d>
          </m:e>
          <m:sup>
            <m:r>
              <w:rPr>
                <w:rFonts w:ascii="Cambria Math" w:eastAsia="Cambria Math" w:hAnsi="Cambria Math" w:cs="Cambria Math"/>
                <w:color w:val="000000"/>
                <w:sz w:val="20"/>
                <w:szCs w:val="20"/>
              </w:rPr>
              <m:t>H×W×3</m:t>
            </m:r>
          </m:sup>
        </m:sSup>
      </m:oMath>
      <w:r>
        <w:rPr>
          <w:color w:val="000000"/>
          <w:sz w:val="20"/>
          <w:szCs w:val="20"/>
        </w:rPr>
        <w:t xml:space="preserve"> denote an </w:t>
      </w:r>
      <m:oMath>
        <m:r>
          <w:rPr>
            <w:rFonts w:ascii="Cambria Math" w:eastAsia="Cambria Math" w:hAnsi="Cambria Math" w:cs="Cambria Math"/>
            <w:color w:val="000000"/>
            <w:sz w:val="20"/>
            <w:szCs w:val="20"/>
          </w:rPr>
          <m:t>H×W</m:t>
        </m:r>
      </m:oMath>
      <w:r>
        <w:rPr>
          <w:color w:val="000000"/>
          <w:sz w:val="20"/>
          <w:szCs w:val="20"/>
        </w:rPr>
        <w:t xml:space="preserve"> RGB image tile</w:t>
      </w:r>
    </w:p>
    <w:p w14:paraId="437839E5" w14:textId="77777777" w:rsidR="00902227" w:rsidRDefault="00F64018">
      <w:pPr>
        <w:widowControl/>
        <w:numPr>
          <w:ilvl w:val="0"/>
          <w:numId w:val="3"/>
        </w:numPr>
        <w:pBdr>
          <w:top w:val="nil"/>
          <w:left w:val="nil"/>
          <w:bottom w:val="nil"/>
          <w:right w:val="nil"/>
          <w:between w:val="nil"/>
        </w:pBdr>
        <w:spacing w:line="276" w:lineRule="auto"/>
        <w:jc w:val="both"/>
        <w:rPr>
          <w:color w:val="000000"/>
          <w:sz w:val="20"/>
          <w:szCs w:val="20"/>
        </w:rPr>
      </w:pPr>
      <w:r>
        <w:rPr>
          <w:color w:val="000000"/>
          <w:sz w:val="20"/>
          <w:szCs w:val="20"/>
        </w:rPr>
        <w:t>Per-channel Flattening:</w:t>
      </w:r>
    </w:p>
    <w:p w14:paraId="7651EE7D" w14:textId="77777777" w:rsidR="00902227" w:rsidRDefault="00F64018">
      <w:pPr>
        <w:widowControl/>
        <w:numPr>
          <w:ilvl w:val="0"/>
          <w:numId w:val="3"/>
        </w:numPr>
        <w:pBdr>
          <w:top w:val="nil"/>
          <w:left w:val="nil"/>
          <w:bottom w:val="nil"/>
          <w:right w:val="nil"/>
          <w:between w:val="nil"/>
        </w:pBdr>
        <w:spacing w:line="276" w:lineRule="auto"/>
        <w:jc w:val="both"/>
        <w:rPr>
          <w:color w:val="000000"/>
          <w:sz w:val="20"/>
          <w:szCs w:val="20"/>
        </w:rPr>
      </w:pPr>
      <w:r>
        <w:rPr>
          <w:color w:val="000000"/>
          <w:sz w:val="20"/>
          <w:szCs w:val="20"/>
        </w:rPr>
        <w:t>Histogram Binning (Equal-Width):</w:t>
      </w:r>
    </w:p>
    <w:p w14:paraId="40372B9E" w14:textId="77777777" w:rsidR="00902227" w:rsidRDefault="00F64018">
      <w:pPr>
        <w:widowControl/>
        <w:numPr>
          <w:ilvl w:val="0"/>
          <w:numId w:val="3"/>
        </w:numPr>
        <w:pBdr>
          <w:top w:val="nil"/>
          <w:left w:val="nil"/>
          <w:bottom w:val="nil"/>
          <w:right w:val="nil"/>
          <w:between w:val="nil"/>
        </w:pBdr>
        <w:spacing w:line="276" w:lineRule="auto"/>
        <w:jc w:val="both"/>
        <w:rPr>
          <w:color w:val="000000"/>
          <w:sz w:val="20"/>
          <w:szCs w:val="20"/>
        </w:rPr>
      </w:pPr>
      <w:r>
        <w:rPr>
          <w:color w:val="000000"/>
          <w:sz w:val="20"/>
          <w:szCs w:val="20"/>
        </w:rPr>
        <w:t>Normalization to a Probability Distribution:</w:t>
      </w:r>
    </w:p>
    <w:p w14:paraId="1F913021" w14:textId="77777777" w:rsidR="00902227" w:rsidRDefault="00F64018">
      <w:pPr>
        <w:widowControl/>
        <w:numPr>
          <w:ilvl w:val="0"/>
          <w:numId w:val="3"/>
        </w:numPr>
        <w:pBdr>
          <w:top w:val="nil"/>
          <w:left w:val="nil"/>
          <w:bottom w:val="nil"/>
          <w:right w:val="nil"/>
          <w:between w:val="nil"/>
        </w:pBdr>
        <w:spacing w:line="276" w:lineRule="auto"/>
        <w:jc w:val="both"/>
        <w:rPr>
          <w:color w:val="000000"/>
          <w:sz w:val="20"/>
          <w:szCs w:val="20"/>
        </w:rPr>
      </w:pPr>
      <w:r>
        <w:rPr>
          <w:color w:val="000000"/>
          <w:sz w:val="20"/>
          <w:szCs w:val="20"/>
        </w:rPr>
        <w:t>Concatenation into a Single Feature Vector:</w:t>
      </w:r>
    </w:p>
    <w:p w14:paraId="1FF032C3"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Let the original image have dimensions </w:t>
      </w:r>
      <m:oMath>
        <m:r>
          <w:rPr>
            <w:rFonts w:ascii="Cambria Math" w:eastAsia="Cambria Math" w:hAnsi="Cambria Math" w:cs="Cambria Math"/>
            <w:color w:val="000000"/>
            <w:sz w:val="20"/>
            <w:szCs w:val="20"/>
          </w:rPr>
          <m:t>H×W</m:t>
        </m:r>
      </m:oMath>
      <w:r>
        <w:rPr>
          <w:color w:val="000000"/>
          <w:sz w:val="20"/>
          <w:szCs w:val="20"/>
        </w:rPr>
        <w:t xml:space="preserve"> (height × width). The number of tiles generated is:</w:t>
      </w:r>
    </w:p>
    <w:p w14:paraId="5CD83556" w14:textId="77777777" w:rsidR="00902227" w:rsidRDefault="00F64018">
      <w:pPr>
        <w:widowControl/>
        <w:pBdr>
          <w:top w:val="nil"/>
          <w:left w:val="nil"/>
          <w:bottom w:val="nil"/>
          <w:right w:val="nil"/>
          <w:between w:val="nil"/>
        </w:pBdr>
        <w:tabs>
          <w:tab w:val="center" w:pos="1980"/>
          <w:tab w:val="right" w:pos="4410"/>
        </w:tabs>
        <w:spacing w:line="276" w:lineRule="auto"/>
        <w:jc w:val="center"/>
        <w:rPr>
          <w:color w:val="000000"/>
          <w:sz w:val="20"/>
          <w:szCs w:val="20"/>
        </w:rPr>
      </w:pPr>
      <w:r>
        <w:rPr>
          <w:color w:val="000000"/>
          <w:sz w:val="20"/>
          <w:szCs w:val="20"/>
        </w:rPr>
        <w:tab/>
        <w:t xml:space="preserve"> </w:t>
      </w:r>
      <m:oMath>
        <m:r>
          <w:rPr>
            <w:rFonts w:ascii="Cambria Math" w:eastAsia="Cambria Math" w:hAnsi="Cambria Math" w:cs="Cambria Math"/>
            <w:color w:val="000000"/>
            <w:sz w:val="20"/>
            <w:szCs w:val="20"/>
          </w:rPr>
          <m:t>T=</m:t>
        </m:r>
        <m:d>
          <m:dPr>
            <m:begChr m:val="["/>
            <m:endChr m:val="]"/>
            <m:ctrlPr>
              <w:rPr>
                <w:rFonts w:ascii="Cambria Math" w:eastAsia="Cambria Math" w:hAnsi="Cambria Math" w:cs="Cambria Math"/>
                <w:color w:val="000000"/>
                <w:sz w:val="20"/>
                <w:szCs w:val="20"/>
              </w:rPr>
            </m:ctrlPr>
          </m:dPr>
          <m:e>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H</m:t>
                </m:r>
              </m:num>
              <m:den>
                <m:r>
                  <w:rPr>
                    <w:rFonts w:ascii="Cambria Math" w:eastAsia="Cambria Math" w:hAnsi="Cambria Math" w:cs="Cambria Math"/>
                    <w:color w:val="000000"/>
                    <w:sz w:val="20"/>
                    <w:szCs w:val="20"/>
                  </w:rPr>
                  <m:t>P</m:t>
                </m:r>
              </m:den>
            </m:f>
          </m:e>
        </m:d>
        <m:r>
          <w:rPr>
            <w:rFonts w:ascii="Cambria Math" w:eastAsia="Cambria Math" w:hAnsi="Cambria Math" w:cs="Cambria Math"/>
            <w:color w:val="000000"/>
            <w:sz w:val="20"/>
            <w:szCs w:val="20"/>
          </w:rPr>
          <m:t>×</m:t>
        </m:r>
        <m:d>
          <m:dPr>
            <m:begChr m:val="["/>
            <m:endChr m:val="]"/>
            <m:ctrlPr>
              <w:rPr>
                <w:rFonts w:ascii="Cambria Math" w:eastAsia="Cambria Math" w:hAnsi="Cambria Math" w:cs="Cambria Math"/>
                <w:color w:val="000000"/>
                <w:sz w:val="20"/>
                <w:szCs w:val="20"/>
              </w:rPr>
            </m:ctrlPr>
          </m:dPr>
          <m:e>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W</m:t>
                </m:r>
              </m:num>
              <m:den>
                <m:r>
                  <w:rPr>
                    <w:rFonts w:ascii="Cambria Math" w:eastAsia="Cambria Math" w:hAnsi="Cambria Math" w:cs="Cambria Math"/>
                    <w:color w:val="000000"/>
                    <w:sz w:val="20"/>
                    <w:szCs w:val="20"/>
                  </w:rPr>
                  <m:t>P</m:t>
                </m:r>
              </m:den>
            </m:f>
          </m:e>
        </m:d>
      </m:oMath>
      <w:r>
        <w:rPr>
          <w:color w:val="000000"/>
          <w:sz w:val="20"/>
          <w:szCs w:val="20"/>
        </w:rPr>
        <w:tab/>
        <w:t>(1)</w:t>
      </w:r>
    </w:p>
    <w:p w14:paraId="6D82FD8E"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Where P is the tile size. Each tile is treated as an independent unit for subsequent analysis steps including featured comparison and classification.</w:t>
      </w:r>
    </w:p>
    <w:p w14:paraId="55461E34"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This generalized strategy enables the algorithm to process images of arbitrary resolution while maintaining a consistent approach to texture and semantic analysis.</w:t>
      </w:r>
    </w:p>
    <w:p w14:paraId="29723F10" w14:textId="77777777" w:rsidR="00363C05" w:rsidRDefault="00363C05">
      <w:pPr>
        <w:widowControl/>
        <w:pBdr>
          <w:top w:val="nil"/>
          <w:left w:val="nil"/>
          <w:bottom w:val="nil"/>
          <w:right w:val="nil"/>
          <w:between w:val="nil"/>
        </w:pBdr>
        <w:spacing w:line="276" w:lineRule="auto"/>
        <w:jc w:val="both"/>
        <w:rPr>
          <w:color w:val="000000"/>
          <w:sz w:val="20"/>
          <w:szCs w:val="20"/>
        </w:rPr>
      </w:pPr>
    </w:p>
    <w:p w14:paraId="7E01A733" w14:textId="77777777" w:rsidR="00902227" w:rsidRDefault="00F64018">
      <w:pPr>
        <w:widowControl/>
        <w:pBdr>
          <w:top w:val="nil"/>
          <w:left w:val="nil"/>
          <w:bottom w:val="nil"/>
          <w:right w:val="nil"/>
          <w:between w:val="nil"/>
        </w:pBdr>
        <w:spacing w:line="276" w:lineRule="auto"/>
        <w:jc w:val="both"/>
        <w:rPr>
          <w:color w:val="000000"/>
          <w:sz w:val="24"/>
          <w:szCs w:val="24"/>
        </w:rPr>
      </w:pPr>
      <w:r>
        <w:rPr>
          <w:b/>
          <w:color w:val="000000"/>
          <w:sz w:val="24"/>
          <w:szCs w:val="24"/>
        </w:rPr>
        <w:t>3.3 Color histogram calculation</w:t>
      </w:r>
    </w:p>
    <w:p w14:paraId="20784877"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To characterize the color distribution of each extracted image tile, a normalized intensity histogram is computed.</w:t>
      </w:r>
    </w:p>
    <w:p w14:paraId="4180B74D" w14:textId="77777777" w:rsidR="00902227" w:rsidRDefault="00F64018">
      <w:pPr>
        <w:widowControl/>
        <w:numPr>
          <w:ilvl w:val="0"/>
          <w:numId w:val="5"/>
        </w:numPr>
        <w:pBdr>
          <w:top w:val="nil"/>
          <w:left w:val="nil"/>
          <w:bottom w:val="nil"/>
          <w:right w:val="nil"/>
          <w:between w:val="nil"/>
        </w:pBdr>
        <w:spacing w:line="276" w:lineRule="auto"/>
        <w:jc w:val="both"/>
        <w:rPr>
          <w:color w:val="000000"/>
          <w:sz w:val="20"/>
          <w:szCs w:val="20"/>
        </w:rPr>
      </w:pPr>
      <w:r>
        <w:rPr>
          <w:b/>
          <w:color w:val="000000"/>
          <w:sz w:val="20"/>
          <w:szCs w:val="20"/>
        </w:rPr>
        <w:t>Tile representation</w:t>
      </w:r>
      <w:r>
        <w:rPr>
          <w:color w:val="000000"/>
          <w:sz w:val="20"/>
          <w:szCs w:val="20"/>
        </w:rPr>
        <w:t xml:space="preserve">: Let </w:t>
      </w:r>
      <m:oMath>
        <m:r>
          <w:rPr>
            <w:rFonts w:ascii="Cambria Math" w:eastAsia="Cambria Math" w:hAnsi="Cambria Math" w:cs="Cambria Math"/>
            <w:color w:val="000000"/>
            <w:sz w:val="20"/>
            <w:szCs w:val="20"/>
          </w:rPr>
          <m:t>X ∈</m:t>
        </m:r>
        <m:sSup>
          <m:sSupPr>
            <m:ctrlPr>
              <w:rPr>
                <w:rFonts w:ascii="Cambria Math" w:eastAsia="Cambria Math" w:hAnsi="Cambria Math" w:cs="Cambria Math"/>
                <w:color w:val="000000"/>
                <w:sz w:val="20"/>
                <w:szCs w:val="20"/>
              </w:rPr>
            </m:ctrlPr>
          </m:sSupPr>
          <m:e>
            <m:d>
              <m:dPr>
                <m:begChr m:val="["/>
                <m:endChr m:val="]"/>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0,1</m:t>
                </m:r>
              </m:e>
            </m:d>
          </m:e>
          <m:sup>
            <m:r>
              <w:rPr>
                <w:rFonts w:ascii="Cambria Math" w:eastAsia="Cambria Math" w:hAnsi="Cambria Math" w:cs="Cambria Math"/>
                <w:color w:val="000000"/>
                <w:sz w:val="20"/>
                <w:szCs w:val="20"/>
              </w:rPr>
              <m:t>H×W</m:t>
            </m:r>
          </m:sup>
        </m:sSup>
      </m:oMath>
      <w:r>
        <w:rPr>
          <w:color w:val="000000"/>
          <w:sz w:val="20"/>
          <w:szCs w:val="20"/>
        </w:rPr>
        <w:t xml:space="preserve"> denote an RGB image tile of height H and width W, and we denote </w:t>
      </w:r>
      <m:oMath>
        <m:r>
          <w:rPr>
            <w:rFonts w:ascii="Cambria Math" w:eastAsia="Cambria Math" w:hAnsi="Cambria Math" w:cs="Cambria Math"/>
            <w:color w:val="000000"/>
            <w:sz w:val="20"/>
            <w:szCs w:val="20"/>
          </w:rPr>
          <m:t>N=H×W</m:t>
        </m:r>
      </m:oMath>
      <w:r>
        <w:rPr>
          <w:color w:val="000000"/>
          <w:sz w:val="20"/>
          <w:szCs w:val="20"/>
        </w:rPr>
        <w:t>.</w:t>
      </w:r>
    </w:p>
    <w:p w14:paraId="0204D60D" w14:textId="77777777" w:rsidR="00902227" w:rsidRDefault="00F64018">
      <w:pPr>
        <w:widowControl/>
        <w:numPr>
          <w:ilvl w:val="0"/>
          <w:numId w:val="5"/>
        </w:numPr>
        <w:pBdr>
          <w:top w:val="nil"/>
          <w:left w:val="nil"/>
          <w:bottom w:val="nil"/>
          <w:right w:val="nil"/>
          <w:between w:val="nil"/>
        </w:pBdr>
        <w:spacing w:line="276" w:lineRule="auto"/>
        <w:jc w:val="both"/>
        <w:rPr>
          <w:color w:val="000000"/>
          <w:sz w:val="20"/>
          <w:szCs w:val="20"/>
        </w:rPr>
      </w:pPr>
      <w:r>
        <w:rPr>
          <w:b/>
          <w:color w:val="000000"/>
          <w:sz w:val="20"/>
          <w:szCs w:val="20"/>
        </w:rPr>
        <w:t>Per-channel flattening</w:t>
      </w:r>
      <w:r>
        <w:rPr>
          <w:color w:val="000000"/>
          <w:sz w:val="20"/>
          <w:szCs w:val="20"/>
        </w:rPr>
        <w:t xml:space="preserve">: For each channel,        </w:t>
      </w:r>
      <m:oMath>
        <m:r>
          <w:rPr>
            <w:rFonts w:ascii="Cambria Math" w:eastAsia="Cambria Math" w:hAnsi="Cambria Math" w:cs="Cambria Math"/>
            <w:color w:val="000000"/>
            <w:sz w:val="20"/>
            <w:szCs w:val="20"/>
          </w:rPr>
          <m:t>c ∈</m:t>
        </m:r>
        <m:d>
          <m:dPr>
            <m:begChr m:val="{"/>
            <m:endChr m:val="}"/>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R, G, B</m:t>
            </m:r>
          </m:e>
        </m:d>
      </m:oMath>
      <w:r>
        <w:rPr>
          <w:color w:val="000000"/>
          <w:sz w:val="20"/>
          <w:szCs w:val="20"/>
        </w:rPr>
        <w:t xml:space="preserve">, we extract the single-channel tensor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P</m:t>
            </m:r>
          </m:e>
          <m:sup>
            <m:r>
              <w:rPr>
                <w:rFonts w:ascii="Cambria Math" w:eastAsia="Cambria Math" w:hAnsi="Cambria Math" w:cs="Cambria Math"/>
                <w:color w:val="000000"/>
                <w:sz w:val="20"/>
                <w:szCs w:val="20"/>
              </w:rPr>
              <m:t>(c)</m:t>
            </m:r>
          </m:sup>
        </m:sSup>
        <m:r>
          <w:rPr>
            <w:rFonts w:ascii="Cambria Math" w:eastAsia="Cambria Math" w:hAnsi="Cambria Math" w:cs="Cambria Math"/>
            <w:color w:val="000000"/>
            <w:sz w:val="20"/>
            <w:szCs w:val="20"/>
          </w:rPr>
          <m: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m:t>
            </m:r>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ij</m:t>
                </m:r>
              </m:sub>
              <m: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c</m:t>
                    </m:r>
                  </m:e>
                </m:d>
              </m:sup>
            </m:sSubSup>
            <m:r>
              <w:rPr>
                <w:rFonts w:ascii="Cambria Math" w:eastAsia="Cambria Math" w:hAnsi="Cambria Math" w:cs="Cambria Math"/>
                <w:color w:val="000000"/>
                <w:sz w:val="20"/>
                <w:szCs w:val="20"/>
              </w:rPr>
              <m:t>)</m:t>
            </m:r>
          </m:e>
          <m:sub>
            <m:r>
              <w:rPr>
                <w:rFonts w:ascii="Cambria Math" w:eastAsia="Cambria Math" w:hAnsi="Cambria Math" w:cs="Cambria Math"/>
                <w:color w:val="000000"/>
                <w:sz w:val="20"/>
                <w:szCs w:val="20"/>
              </w:rPr>
              <m:t>i=1, …,H;j=1,…,W</m:t>
            </m:r>
          </m:sub>
        </m:sSub>
        <m:r>
          <w:rPr>
            <w:rFonts w:ascii="Cambria Math" w:eastAsia="Cambria Math" w:hAnsi="Cambria Math" w:cs="Cambria Math"/>
            <w:color w:val="000000"/>
            <w:sz w:val="20"/>
            <w:szCs w:val="20"/>
          </w:rPr>
          <m:t>∈</m:t>
        </m:r>
        <m:sSup>
          <m:sSupPr>
            <m:ctrlPr>
              <w:rPr>
                <w:rFonts w:ascii="Cambria Math" w:eastAsia="Cambria Math" w:hAnsi="Cambria Math" w:cs="Cambria Math"/>
                <w:color w:val="000000"/>
                <w:sz w:val="20"/>
                <w:szCs w:val="20"/>
              </w:rPr>
            </m:ctrlPr>
          </m:sSupPr>
          <m:e>
            <m:d>
              <m:dPr>
                <m:begChr m:val="["/>
                <m:endChr m:val="]"/>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0,1</m:t>
                </m:r>
              </m:e>
            </m:d>
          </m:e>
          <m:sup>
            <m:r>
              <w:rPr>
                <w:rFonts w:ascii="Cambria Math" w:eastAsia="Cambria Math" w:hAnsi="Cambria Math" w:cs="Cambria Math"/>
                <w:color w:val="000000"/>
                <w:sz w:val="20"/>
                <w:szCs w:val="20"/>
              </w:rPr>
              <m:t>H×W</m:t>
            </m:r>
          </m:sup>
        </m:sSup>
      </m:oMath>
      <w:r>
        <w:rPr>
          <w:color w:val="000000"/>
          <w:sz w:val="20"/>
          <w:szCs w:val="20"/>
        </w:rPr>
        <w:t xml:space="preserve">, we then flatten it into a vector of length: </w:t>
      </w:r>
    </w:p>
    <w:p w14:paraId="0E94525E" w14:textId="77777777" w:rsidR="00902227" w:rsidRDefault="00BE2E60">
      <w:pPr>
        <w:jc w:val="center"/>
        <w:rPr>
          <w:rFonts w:ascii="Cambria Math" w:eastAsia="Cambria Math" w:hAnsi="Cambria Math" w:cs="Cambria Math"/>
          <w:color w:val="000000"/>
          <w:sz w:val="20"/>
          <w:szCs w:val="20"/>
        </w:rPr>
      </w:pPr>
      <m:oMathPara>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v</m:t>
              </m:r>
            </m:e>
            <m:sup>
              <m:r>
                <w:rPr>
                  <w:rFonts w:ascii="Cambria Math" w:eastAsia="Cambria Math" w:hAnsi="Cambria Math" w:cs="Cambria Math"/>
                  <w:color w:val="000000"/>
                  <w:sz w:val="20"/>
                  <w:szCs w:val="20"/>
                </w:rPr>
                <m:t>(c)</m:t>
              </m:r>
            </m:sup>
          </m:sSup>
          <m:r>
            <w:rPr>
              <w:rFonts w:ascii="Cambria Math" w:eastAsia="Cambria Math" w:hAnsi="Cambria Math" w:cs="Cambria Math"/>
              <w:color w:val="000000"/>
              <w:sz w:val="20"/>
              <w:szCs w:val="20"/>
            </w:rPr>
            <m:t>=flatten</m:t>
          </m:r>
          <m:d>
            <m:dPr>
              <m:ctrlPr>
                <w:rPr>
                  <w:rFonts w:ascii="Cambria Math" w:eastAsia="Cambria Math" w:hAnsi="Cambria Math" w:cs="Cambria Math"/>
                  <w:color w:val="000000"/>
                  <w:sz w:val="20"/>
                  <w:szCs w:val="20"/>
                </w:rPr>
              </m:ctrlPr>
            </m:dPr>
            <m:e>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P</m:t>
                  </m:r>
                </m:e>
                <m: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c</m:t>
                      </m:r>
                    </m:e>
                  </m:d>
                </m:sup>
              </m:sSup>
            </m:e>
          </m:d>
          <m:r>
            <w:rPr>
              <w:rFonts w:ascii="Cambria Math" w:eastAsia="Cambria Math" w:hAnsi="Cambria Math" w:cs="Cambria Math"/>
              <w:color w:val="000000"/>
              <w:sz w:val="20"/>
              <w:szCs w:val="20"/>
            </w:rPr>
            <m:t>=</m:t>
          </m:r>
          <m:sSup>
            <m:sSupPr>
              <m:ctrlPr>
                <w:rPr>
                  <w:rFonts w:ascii="Cambria Math" w:eastAsia="Cambria Math" w:hAnsi="Cambria Math" w:cs="Cambria Math"/>
                  <w:color w:val="000000"/>
                  <w:sz w:val="20"/>
                  <w:szCs w:val="20"/>
                </w:rPr>
              </m:ctrlPr>
            </m:sSupPr>
            <m:e>
              <m:d>
                <m:dPr>
                  <m:begChr m:val="["/>
                  <m:endChr m:val="]"/>
                  <m:ctrlPr>
                    <w:rPr>
                      <w:rFonts w:ascii="Cambria Math" w:eastAsia="Cambria Math" w:hAnsi="Cambria Math" w:cs="Cambria Math"/>
                      <w:color w:val="000000"/>
                      <w:sz w:val="20"/>
                      <w:szCs w:val="20"/>
                    </w:rPr>
                  </m:ctrlPr>
                </m:dPr>
                <m:e>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11</m:t>
                      </m:r>
                    </m:sub>
                    <m: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c</m:t>
                          </m:r>
                        </m:e>
                      </m:d>
                    </m:sup>
                  </m:sSubSup>
                  <m:r>
                    <w:rPr>
                      <w:rFonts w:ascii="Cambria Math" w:eastAsia="Cambria Math" w:hAnsi="Cambria Math" w:cs="Cambria Math"/>
                      <w:color w:val="000000"/>
                      <w:sz w:val="20"/>
                      <w:szCs w:val="20"/>
                    </w:rPr>
                    <m:t xml:space="preserve">, </m:t>
                  </m:r>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12</m:t>
                      </m:r>
                    </m:sub>
                    <m: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c</m:t>
                          </m:r>
                        </m:e>
                      </m:d>
                    </m:sup>
                  </m:sSubSup>
                  <m:r>
                    <w:rPr>
                      <w:rFonts w:ascii="Cambria Math" w:eastAsia="Cambria Math" w:hAnsi="Cambria Math" w:cs="Cambria Math"/>
                      <w:color w:val="000000"/>
                      <w:sz w:val="20"/>
                      <w:szCs w:val="20"/>
                    </w:rPr>
                    <m:t xml:space="preserve">,…, </m:t>
                  </m:r>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HW</m:t>
                      </m:r>
                    </m:sub>
                    <m: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c</m:t>
                          </m:r>
                        </m:e>
                      </m:d>
                    </m:sup>
                  </m:sSubSup>
                </m:e>
              </m:d>
            </m:e>
            <m:sup>
              <m:r>
                <w:rPr>
                  <w:rFonts w:ascii="Cambria Math" w:eastAsia="Cambria Math" w:hAnsi="Cambria Math" w:cs="Cambria Math"/>
                  <w:color w:val="000000"/>
                  <w:sz w:val="20"/>
                  <w:szCs w:val="20"/>
                </w:rPr>
                <m:t>⊤</m:t>
              </m:r>
            </m:sup>
          </m:sSup>
          <m:r>
            <w:rPr>
              <w:rFonts w:ascii="Cambria Math" w:eastAsia="Cambria Math" w:hAnsi="Cambria Math" w:cs="Cambria Math"/>
              <w:color w:val="000000"/>
              <w:sz w:val="20"/>
              <w:szCs w:val="20"/>
            </w:rPr>
            <m:t>∈</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R</m:t>
              </m:r>
            </m:e>
            <m:sup>
              <m:r>
                <w:rPr>
                  <w:rFonts w:ascii="Cambria Math" w:eastAsia="Cambria Math" w:hAnsi="Cambria Math" w:cs="Cambria Math"/>
                  <w:color w:val="000000"/>
                  <w:sz w:val="20"/>
                  <w:szCs w:val="20"/>
                </w:rPr>
                <m:t>N</m:t>
              </m:r>
            </m:sup>
          </m:sSup>
        </m:oMath>
      </m:oMathPara>
    </w:p>
    <w:p w14:paraId="6B28A8FB" w14:textId="77777777" w:rsidR="00902227" w:rsidRDefault="00F64018">
      <w:pPr>
        <w:widowControl/>
        <w:numPr>
          <w:ilvl w:val="0"/>
          <w:numId w:val="5"/>
        </w:numPr>
        <w:pBdr>
          <w:top w:val="nil"/>
          <w:left w:val="nil"/>
          <w:bottom w:val="nil"/>
          <w:right w:val="nil"/>
          <w:between w:val="nil"/>
        </w:pBdr>
        <w:spacing w:line="276" w:lineRule="auto"/>
        <w:jc w:val="both"/>
        <w:rPr>
          <w:color w:val="000000"/>
          <w:sz w:val="20"/>
          <w:szCs w:val="20"/>
        </w:rPr>
      </w:pPr>
      <w:r>
        <w:rPr>
          <w:b/>
          <w:color w:val="000000"/>
          <w:sz w:val="20"/>
          <w:szCs w:val="20"/>
        </w:rPr>
        <w:t>Histogram binning (Equal-width)</w:t>
      </w:r>
      <w:r>
        <w:rPr>
          <w:color w:val="000000"/>
          <w:sz w:val="20"/>
          <w:szCs w:val="20"/>
        </w:rPr>
        <w:t xml:space="preserve">: We divide the interval </w:t>
      </w:r>
      <m:oMath>
        <m:d>
          <m:dPr>
            <m:begChr m:val="["/>
            <m:endChr m:val="]"/>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0, 1</m:t>
            </m:r>
          </m:e>
        </m:d>
      </m:oMath>
      <w:r>
        <w:rPr>
          <w:color w:val="000000"/>
          <w:sz w:val="20"/>
          <w:szCs w:val="20"/>
        </w:rPr>
        <w:t xml:space="preserve"> into </w:t>
      </w:r>
      <m:oMath>
        <m:r>
          <w:rPr>
            <w:rFonts w:ascii="Cambria Math" w:eastAsia="Cambria Math" w:hAnsi="Cambria Math" w:cs="Cambria Math"/>
            <w:color w:val="000000"/>
            <w:sz w:val="20"/>
            <w:szCs w:val="20"/>
          </w:rPr>
          <m:t>B</m:t>
        </m:r>
      </m:oMath>
      <w:r>
        <w:rPr>
          <w:color w:val="000000"/>
          <w:sz w:val="20"/>
          <w:szCs w:val="20"/>
        </w:rPr>
        <w:t xml:space="preserve"> equal bin-width. Then, we define </w:t>
      </w:r>
      <m:oMath>
        <m:r>
          <w:rPr>
            <w:rFonts w:ascii="Cambria Math" w:eastAsia="Cambria Math" w:hAnsi="Cambria Math" w:cs="Cambria Math"/>
            <w:color w:val="000000"/>
            <w:sz w:val="20"/>
            <w:szCs w:val="20"/>
          </w:rPr>
          <m:t>(B+1)</m:t>
        </m:r>
      </m:oMath>
      <w:r>
        <w:rPr>
          <w:color w:val="000000"/>
          <w:sz w:val="20"/>
          <w:szCs w:val="20"/>
        </w:rPr>
        <w:t xml:space="preserve"> bin-edges: </w:t>
      </w:r>
      <m:oMath>
        <m:r>
          <w:rPr>
            <w:rFonts w:ascii="Cambria Math" w:eastAsia="Cambria Math" w:hAnsi="Cambria Math" w:cs="Cambria Math"/>
            <w:color w:val="000000"/>
            <w:sz w:val="20"/>
            <w:szCs w:val="20"/>
          </w:rPr>
          <m:t>0=</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b</m:t>
            </m:r>
          </m:e>
          <m:sub>
            <m:r>
              <w:rPr>
                <w:rFonts w:ascii="Cambria Math" w:eastAsia="Cambria Math" w:hAnsi="Cambria Math" w:cs="Cambria Math"/>
                <w:color w:val="000000"/>
                <w:sz w:val="20"/>
                <w:szCs w:val="20"/>
              </w:rPr>
              <m:t>0</m:t>
            </m:r>
          </m:sub>
        </m:sSub>
        <m:r>
          <w:rPr>
            <w:rFonts w:ascii="Cambria Math" w:eastAsia="Cambria Math" w:hAnsi="Cambria Math" w:cs="Cambria Math"/>
            <w:color w:val="000000"/>
            <w:sz w:val="20"/>
            <w:szCs w:val="20"/>
          </w:rPr>
          <m:t>&lt;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b</m:t>
            </m:r>
          </m:e>
          <m:sub>
            <m:r>
              <w:rPr>
                <w:rFonts w:ascii="Cambria Math" w:eastAsia="Cambria Math" w:hAnsi="Cambria Math" w:cs="Cambria Math"/>
                <w:color w:val="000000"/>
                <w:sz w:val="20"/>
                <w:szCs w:val="20"/>
              </w:rPr>
              <m:t>1</m:t>
            </m:r>
          </m:sub>
        </m:sSub>
        <m:r>
          <w:rPr>
            <w:rFonts w:ascii="Cambria Math" w:eastAsia="Cambria Math" w:hAnsi="Cambria Math" w:cs="Cambria Math"/>
            <w:color w:val="000000"/>
            <w:sz w:val="20"/>
            <w:szCs w:val="20"/>
          </w:rPr>
          <m:t>&lt;…&lt;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b</m:t>
            </m:r>
          </m:e>
          <m:sub>
            <m:r>
              <w:rPr>
                <w:rFonts w:ascii="Cambria Math" w:eastAsia="Cambria Math" w:hAnsi="Cambria Math" w:cs="Cambria Math"/>
                <w:color w:val="000000"/>
                <w:sz w:val="20"/>
                <w:szCs w:val="20"/>
              </w:rPr>
              <m:t>B</m:t>
            </m:r>
          </m:sub>
        </m:sSub>
        <m:r>
          <w:rPr>
            <w:rFonts w:ascii="Cambria Math" w:eastAsia="Cambria Math" w:hAnsi="Cambria Math" w:cs="Cambria Math"/>
            <w:color w:val="000000"/>
            <w:sz w:val="20"/>
            <w:szCs w:val="20"/>
          </w:rPr>
          <m:t>=1</m:t>
        </m:r>
      </m:oMath>
      <w:r>
        <w:rPr>
          <w:color w:val="000000"/>
          <w:sz w:val="20"/>
          <w:szCs w:val="20"/>
        </w:rPr>
        <w:t xml:space="preserve"> indexed by k: </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b</m:t>
            </m:r>
          </m:e>
          <m:sub>
            <m:r>
              <w:rPr>
                <w:rFonts w:ascii="Cambria Math" w:eastAsia="Cambria Math" w:hAnsi="Cambria Math" w:cs="Cambria Math"/>
                <w:color w:val="000000"/>
                <w:sz w:val="20"/>
                <w:szCs w:val="20"/>
              </w:rPr>
              <m:t>k</m:t>
            </m:r>
          </m:sub>
        </m:sSub>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k</m:t>
            </m:r>
          </m:num>
          <m:den>
            <m:r>
              <w:rPr>
                <w:rFonts w:ascii="Cambria Math" w:eastAsia="Cambria Math" w:hAnsi="Cambria Math" w:cs="Cambria Math"/>
                <w:color w:val="000000"/>
                <w:sz w:val="20"/>
                <w:szCs w:val="20"/>
              </w:rPr>
              <m:t>B</m:t>
            </m:r>
          </m:den>
        </m:f>
      </m:oMath>
      <w:r>
        <w:rPr>
          <w:color w:val="000000"/>
          <w:sz w:val="20"/>
          <w:szCs w:val="20"/>
        </w:rPr>
        <w:t xml:space="preserve">, </w:t>
      </w:r>
      <m:oMath>
        <m:r>
          <w:rPr>
            <w:rFonts w:ascii="Cambria Math" w:eastAsia="Cambria Math" w:hAnsi="Cambria Math" w:cs="Cambria Math"/>
            <w:color w:val="000000"/>
            <w:sz w:val="20"/>
            <w:szCs w:val="20"/>
          </w:rPr>
          <m:t>k=0,…, B</m:t>
        </m:r>
      </m:oMath>
      <w:r>
        <w:rPr>
          <w:color w:val="000000"/>
          <w:sz w:val="20"/>
          <w:szCs w:val="20"/>
        </w:rPr>
        <w:t xml:space="preserve">. </w:t>
      </w:r>
    </w:p>
    <w:p w14:paraId="11E784F2" w14:textId="77777777" w:rsidR="00902227" w:rsidRDefault="00F64018">
      <w:pPr>
        <w:widowControl/>
        <w:pBdr>
          <w:top w:val="nil"/>
          <w:left w:val="nil"/>
          <w:bottom w:val="nil"/>
          <w:right w:val="nil"/>
          <w:between w:val="nil"/>
        </w:pBdr>
        <w:spacing w:line="276" w:lineRule="auto"/>
        <w:ind w:left="720"/>
        <w:rPr>
          <w:color w:val="000000"/>
          <w:sz w:val="20"/>
          <w:szCs w:val="20"/>
        </w:rPr>
      </w:pPr>
      <w:r>
        <w:rPr>
          <w:color w:val="000000"/>
          <w:sz w:val="20"/>
          <w:szCs w:val="20"/>
        </w:rPr>
        <w:t xml:space="preserve">For each channel </w:t>
      </w:r>
      <m:oMath>
        <m:r>
          <w:rPr>
            <w:rFonts w:ascii="Cambria Math" w:eastAsia="Cambria Math" w:hAnsi="Cambria Math" w:cs="Cambria Math"/>
            <w:color w:val="000000"/>
            <w:sz w:val="20"/>
            <w:szCs w:val="20"/>
          </w:rPr>
          <m:t>c</m:t>
        </m:r>
      </m:oMath>
      <w:r>
        <w:rPr>
          <w:color w:val="000000"/>
          <w:sz w:val="20"/>
          <w:szCs w:val="20"/>
        </w:rPr>
        <w:t xml:space="preserve"> and bin index </w:t>
      </w:r>
      <m:oMath>
        <m:r>
          <w:rPr>
            <w:rFonts w:ascii="Cambria Math" w:eastAsia="Cambria Math" w:hAnsi="Cambria Math" w:cs="Cambria Math"/>
            <w:color w:val="000000"/>
            <w:sz w:val="20"/>
            <w:szCs w:val="20"/>
          </w:rPr>
          <m:t>k (1≤k≤B)</m:t>
        </m:r>
      </m:oMath>
      <w:r>
        <w:rPr>
          <w:color w:val="000000"/>
          <w:sz w:val="20"/>
          <w:szCs w:val="20"/>
        </w:rPr>
        <w:t xml:space="preserve"> we define the histogram of pixels falling into bin</w:t>
      </w:r>
    </w:p>
    <w:p w14:paraId="79E3F0C8" w14:textId="77777777" w:rsidR="00902227" w:rsidRDefault="00F64018">
      <w:pPr>
        <w:widowControl/>
        <w:pBdr>
          <w:top w:val="nil"/>
          <w:left w:val="nil"/>
          <w:bottom w:val="nil"/>
          <w:right w:val="nil"/>
          <w:between w:val="nil"/>
        </w:pBdr>
        <w:tabs>
          <w:tab w:val="center" w:pos="2340"/>
          <w:tab w:val="right" w:pos="4410"/>
        </w:tabs>
        <w:spacing w:line="276" w:lineRule="auto"/>
        <w:jc w:val="center"/>
        <w:rPr>
          <w:color w:val="000000"/>
          <w:sz w:val="20"/>
          <w:szCs w:val="20"/>
        </w:rPr>
      </w:pPr>
      <w:r>
        <w:rPr>
          <w:color w:val="000000"/>
          <w:sz w:val="20"/>
          <w:szCs w:val="20"/>
        </w:rPr>
        <w:tab/>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H</m:t>
            </m:r>
          </m:e>
          <m: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c</m:t>
                </m:r>
              </m:e>
            </m:d>
          </m:sup>
        </m:s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k</m:t>
            </m:r>
          </m:e>
        </m:d>
        <m:r>
          <w:rPr>
            <w:rFonts w:ascii="Cambria Math" w:eastAsia="Cambria Math" w:hAnsi="Cambria Math" w:cs="Cambria Math"/>
            <w:color w:val="000000"/>
            <w:sz w:val="20"/>
            <w:szCs w:val="20"/>
          </w:rPr>
          <m:t>=</m:t>
        </m:r>
        <m:d>
          <m:dPr>
            <m:begChr m:val="|"/>
            <m:endChr m:val="|"/>
            <m:ctrlPr>
              <w:rPr>
                <w:rFonts w:ascii="Cambria Math" w:eastAsia="Cambria Math" w:hAnsi="Cambria Math" w:cs="Cambria Math"/>
                <w:color w:val="000000"/>
                <w:sz w:val="20"/>
                <w:szCs w:val="20"/>
              </w:rPr>
            </m:ctrlPr>
          </m:dPr>
          <m:e>
            <m:d>
              <m:dPr>
                <m:begChr m:val="{"/>
                <m:endChr m:val="}"/>
                <m:ctrlPr>
                  <w:rPr>
                    <w:rFonts w:ascii="Cambria Math" w:hAnsi="Cambria Math"/>
                    <w:color w:val="000000"/>
                    <w:sz w:val="24"/>
                    <w:szCs w:val="24"/>
                  </w:rPr>
                </m:ctrlPr>
              </m:dPr>
              <m:e>
                <m:r>
                  <w:rPr>
                    <w:rFonts w:ascii="Cambria Math" w:eastAsia="Cambria Math" w:hAnsi="Cambria Math" w:cs="Cambria Math"/>
                    <w:color w:val="000000"/>
                    <w:sz w:val="20"/>
                    <w:szCs w:val="20"/>
                  </w:rPr>
                  <m:t>n:</m:t>
                </m:r>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v</m:t>
                    </m:r>
                  </m:e>
                  <m:sub>
                    <m:r>
                      <w:rPr>
                        <w:rFonts w:ascii="Cambria Math" w:eastAsia="Cambria Math" w:hAnsi="Cambria Math" w:cs="Cambria Math"/>
                        <w:color w:val="000000"/>
                        <w:sz w:val="20"/>
                        <w:szCs w:val="20"/>
                      </w:rPr>
                      <m:t>n</m:t>
                    </m:r>
                  </m:sub>
                  <m: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c</m:t>
                        </m:r>
                      </m:e>
                    </m:d>
                  </m:sup>
                </m:sSubSup>
                <m:r>
                  <w:rPr>
                    <w:rFonts w:ascii="Cambria Math" w:eastAsia="Cambria Math" w:hAnsi="Cambria Math" w:cs="Cambria Math"/>
                    <w:color w:val="000000"/>
                    <w:sz w:val="20"/>
                    <w:szCs w:val="20"/>
                  </w:rPr>
                  <m:t>∈</m:t>
                </m:r>
                <m:r>
                  <w:rPr>
                    <w:rFonts w:ascii="Cambria Math" w:hAnsi="Cambria Math"/>
                    <w:color w:val="000000"/>
                    <w:sz w:val="24"/>
                    <w:szCs w:val="24"/>
                  </w:rPr>
                  <m: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b</m:t>
                    </m:r>
                  </m:e>
                  <m:sub>
                    <m:r>
                      <w:rPr>
                        <w:rFonts w:ascii="Cambria Math" w:eastAsia="Cambria Math" w:hAnsi="Cambria Math" w:cs="Cambria Math"/>
                        <w:color w:val="000000"/>
                        <w:sz w:val="20"/>
                        <w:szCs w:val="20"/>
                      </w:rPr>
                      <m:t>k</m:t>
                    </m:r>
                  </m:sub>
                </m:sSub>
                <m:r>
                  <w:rPr>
                    <w:rFonts w:ascii="Cambria Math" w:eastAsia="Cambria Math" w:hAnsi="Cambria Math" w:cs="Cambria Math"/>
                    <w:color w:val="000000"/>
                    <w:sz w:val="20"/>
                    <w:szCs w:val="20"/>
                  </w:rPr>
                  <m:t xml:space="preserve">, </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b</m:t>
                    </m:r>
                  </m:e>
                  <m:sub>
                    <m:r>
                      <w:rPr>
                        <w:rFonts w:ascii="Cambria Math" w:eastAsia="Cambria Math" w:hAnsi="Cambria Math" w:cs="Cambria Math"/>
                        <w:color w:val="000000"/>
                        <w:sz w:val="20"/>
                        <w:szCs w:val="20"/>
                      </w:rPr>
                      <m:t>k+1</m:t>
                    </m:r>
                  </m:sub>
                </m:sSub>
                <m:r>
                  <w:rPr>
                    <w:rFonts w:ascii="Cambria Math" w:hAnsi="Cambria Math"/>
                    <w:color w:val="000000"/>
                    <w:sz w:val="24"/>
                    <w:szCs w:val="24"/>
                  </w:rPr>
                  <m:t>)</m:t>
                </m:r>
              </m:e>
            </m:d>
          </m:e>
        </m:d>
      </m:oMath>
      <w:r>
        <w:rPr>
          <w:color w:val="000000"/>
          <w:sz w:val="20"/>
          <w:szCs w:val="20"/>
        </w:rPr>
        <w:t xml:space="preserve"> </w:t>
      </w:r>
      <w:r>
        <w:rPr>
          <w:color w:val="000000"/>
          <w:sz w:val="20"/>
          <w:szCs w:val="20"/>
        </w:rPr>
        <w:tab/>
        <w:t>(2)</w:t>
      </w:r>
    </w:p>
    <w:p w14:paraId="389923B0" w14:textId="77777777" w:rsidR="00902227" w:rsidRDefault="00F64018">
      <w:pPr>
        <w:widowControl/>
        <w:numPr>
          <w:ilvl w:val="0"/>
          <w:numId w:val="5"/>
        </w:numPr>
        <w:pBdr>
          <w:top w:val="nil"/>
          <w:left w:val="nil"/>
          <w:bottom w:val="nil"/>
          <w:right w:val="nil"/>
          <w:between w:val="nil"/>
        </w:pBdr>
        <w:spacing w:line="276" w:lineRule="auto"/>
        <w:jc w:val="both"/>
        <w:rPr>
          <w:color w:val="000000"/>
          <w:sz w:val="20"/>
          <w:szCs w:val="20"/>
        </w:rPr>
      </w:pPr>
      <w:r>
        <w:rPr>
          <w:b/>
          <w:color w:val="000000"/>
          <w:sz w:val="20"/>
          <w:szCs w:val="20"/>
        </w:rPr>
        <w:t>Normalization to a Probability Distribution</w:t>
      </w:r>
      <w:r>
        <w:rPr>
          <w:color w:val="000000"/>
          <w:sz w:val="20"/>
          <w:szCs w:val="20"/>
        </w:rPr>
        <w:t xml:space="preserve">: We form a normalized the counter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H</m:t>
            </m:r>
          </m:e>
          <m: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c</m:t>
                </m:r>
              </m:e>
            </m:d>
          </m:sup>
        </m:sSup>
        <m:r>
          <w:rPr>
            <w:rFonts w:ascii="Cambria Math" w:eastAsia="Cambria Math" w:hAnsi="Cambria Math" w:cs="Cambria Math"/>
            <w:color w:val="000000"/>
            <w:sz w:val="20"/>
            <w:szCs w:val="20"/>
          </w:rPr>
          <m:t>(k)</m:t>
        </m:r>
      </m:oMath>
      <w:r>
        <w:rPr>
          <w:color w:val="000000"/>
          <w:sz w:val="20"/>
          <w:szCs w:val="20"/>
        </w:rPr>
        <w:t xml:space="preserve"> by dividing by the total number of pixels </w:t>
      </w:r>
      <m:oMath>
        <m:r>
          <w:rPr>
            <w:rFonts w:ascii="Cambria Math" w:eastAsia="Cambria Math" w:hAnsi="Cambria Math" w:cs="Cambria Math"/>
            <w:color w:val="000000"/>
            <w:sz w:val="20"/>
            <w:szCs w:val="20"/>
          </w:rPr>
          <m:t>N:</m:t>
        </m:r>
      </m:oMath>
      <w:r>
        <w:rPr>
          <w:color w:val="000000"/>
          <w:sz w:val="20"/>
          <w:szCs w:val="20"/>
        </w:rPr>
        <w:t xml:space="preserve"> </w:t>
      </w:r>
      <m:oMath>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k</m:t>
            </m:r>
          </m:sub>
          <m:sup>
            <m:r>
              <w:rPr>
                <w:rFonts w:ascii="Cambria Math" w:eastAsia="Cambria Math" w:hAnsi="Cambria Math" w:cs="Cambria Math"/>
                <w:color w:val="000000"/>
                <w:sz w:val="20"/>
                <w:szCs w:val="20"/>
              </w:rPr>
              <m:t>(c)</m:t>
            </m:r>
          </m:sup>
        </m:sSubSup>
        <m:r>
          <w:rPr>
            <w:rFonts w:ascii="Cambria Math" w:eastAsia="Cambria Math" w:hAnsi="Cambria Math" w:cs="Cambria Math"/>
            <w:color w:val="000000"/>
            <w:sz w:val="20"/>
            <w:szCs w:val="20"/>
          </w:rPr>
          <m:t>=</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H</m:t>
            </m:r>
          </m:e>
          <m: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c</m:t>
                </m:r>
              </m:e>
            </m:d>
          </m:sup>
        </m:sSup>
        <m:r>
          <w:rPr>
            <w:rFonts w:ascii="Cambria Math" w:eastAsia="Cambria Math" w:hAnsi="Cambria Math" w:cs="Cambria Math"/>
            <w:color w:val="000000"/>
            <w:sz w:val="20"/>
            <w:szCs w:val="20"/>
          </w:rPr>
          <m:t>(k)/N</m:t>
        </m:r>
      </m:oMath>
      <w:r>
        <w:rPr>
          <w:color w:val="000000"/>
          <w:sz w:val="20"/>
          <w:szCs w:val="20"/>
        </w:rPr>
        <w:t xml:space="preserve">. Hence, </w:t>
      </w:r>
      <m:oMath>
        <m:nary>
          <m:naryPr>
            <m:chr m:val="∑"/>
            <m:ctrlPr>
              <w:rPr>
                <w:rFonts w:ascii="Cambria Math" w:eastAsia="Cambria Math" w:hAnsi="Cambria Math" w:cs="Cambria Math"/>
                <w:color w:val="000000"/>
                <w:sz w:val="20"/>
                <w:szCs w:val="20"/>
              </w:rPr>
            </m:ctrlPr>
          </m:naryPr>
          <m:sub>
            <m:r>
              <w:rPr>
                <w:rFonts w:ascii="Cambria Math" w:eastAsia="Cambria Math" w:hAnsi="Cambria Math" w:cs="Cambria Math"/>
                <w:color w:val="000000"/>
                <w:sz w:val="20"/>
                <w:szCs w:val="20"/>
              </w:rPr>
              <m:t>k=0</m:t>
            </m:r>
          </m:sub>
          <m:sup>
            <m:r>
              <w:rPr>
                <w:rFonts w:ascii="Cambria Math" w:eastAsia="Cambria Math" w:hAnsi="Cambria Math" w:cs="Cambria Math"/>
                <w:color w:val="000000"/>
                <w:sz w:val="20"/>
                <w:szCs w:val="20"/>
              </w:rPr>
              <m:t>B-1</m:t>
            </m:r>
          </m:sup>
          <m:e/>
        </m:nary>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k</m:t>
            </m:r>
          </m:sub>
          <m:sup>
            <m:r>
              <w:rPr>
                <w:rFonts w:ascii="Cambria Math" w:eastAsia="Cambria Math" w:hAnsi="Cambria Math" w:cs="Cambria Math"/>
                <w:color w:val="000000"/>
                <w:sz w:val="20"/>
                <w:szCs w:val="20"/>
              </w:rPr>
              <m:t>(c)</m:t>
            </m:r>
          </m:sup>
        </m:sSubSup>
        <m:r>
          <w:rPr>
            <w:rFonts w:ascii="Cambria Math" w:eastAsia="Cambria Math" w:hAnsi="Cambria Math" w:cs="Cambria Math"/>
            <w:color w:val="000000"/>
            <w:sz w:val="20"/>
            <w:szCs w:val="20"/>
          </w:rPr>
          <m:t>=1</m:t>
        </m:r>
      </m:oMath>
      <w:r>
        <w:rPr>
          <w:color w:val="000000"/>
          <w:sz w:val="20"/>
          <w:szCs w:val="20"/>
        </w:rPr>
        <w:t xml:space="preserve"> for each </w:t>
      </w:r>
      <m:oMath>
        <m:r>
          <w:rPr>
            <w:rFonts w:ascii="Cambria Math" w:eastAsia="Cambria Math" w:hAnsi="Cambria Math" w:cs="Cambria Math"/>
            <w:color w:val="000000"/>
            <w:sz w:val="20"/>
            <w:szCs w:val="20"/>
          </w:rPr>
          <m:t>c</m:t>
        </m:r>
      </m:oMath>
      <w:r>
        <w:rPr>
          <w:color w:val="000000"/>
          <w:sz w:val="20"/>
          <w:szCs w:val="20"/>
        </w:rPr>
        <w:t>.</w:t>
      </w:r>
    </w:p>
    <w:p w14:paraId="65FAFAAA" w14:textId="77777777" w:rsidR="00902227" w:rsidRDefault="00F64018">
      <w:pPr>
        <w:widowControl/>
        <w:numPr>
          <w:ilvl w:val="0"/>
          <w:numId w:val="5"/>
        </w:numPr>
        <w:pBdr>
          <w:top w:val="nil"/>
          <w:left w:val="nil"/>
          <w:bottom w:val="nil"/>
          <w:right w:val="nil"/>
          <w:between w:val="nil"/>
        </w:pBdr>
        <w:spacing w:line="276" w:lineRule="auto"/>
        <w:jc w:val="both"/>
        <w:rPr>
          <w:color w:val="000000"/>
          <w:sz w:val="20"/>
          <w:szCs w:val="20"/>
        </w:rPr>
      </w:pPr>
      <w:r>
        <w:rPr>
          <w:b/>
          <w:color w:val="000000"/>
          <w:sz w:val="20"/>
          <w:szCs w:val="20"/>
        </w:rPr>
        <w:t>Concatenation into a Single Feature Vector</w:t>
      </w:r>
      <w:r>
        <w:rPr>
          <w:color w:val="000000"/>
          <w:sz w:val="20"/>
          <w:szCs w:val="20"/>
        </w:rPr>
        <w:t xml:space="preserve">: Finally, we concatenate the three RGB channel vectors </w:t>
      </w:r>
      <m:oMath>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0</m:t>
            </m:r>
          </m:sub>
          <m:sup>
            <m:r>
              <w:rPr>
                <w:rFonts w:ascii="Cambria Math" w:eastAsia="Cambria Math" w:hAnsi="Cambria Math" w:cs="Cambria Math"/>
                <w:color w:val="000000"/>
                <w:sz w:val="20"/>
                <w:szCs w:val="20"/>
              </w:rPr>
              <m:t>(R)</m:t>
            </m:r>
          </m:sup>
        </m:sSubSup>
        <m:r>
          <w:rPr>
            <w:rFonts w:ascii="Cambria Math" w:eastAsia="Cambria Math" w:hAnsi="Cambria Math" w:cs="Cambria Math"/>
            <w:color w:val="000000"/>
            <w:sz w:val="20"/>
            <w:szCs w:val="20"/>
          </w:rPr>
          <m:t xml:space="preserve">, …, </m:t>
        </m:r>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B-1</m:t>
            </m:r>
          </m:sub>
          <m:sup>
            <m:r>
              <w:rPr>
                <w:rFonts w:ascii="Cambria Math" w:eastAsia="Cambria Math" w:hAnsi="Cambria Math" w:cs="Cambria Math"/>
                <w:color w:val="000000"/>
                <w:sz w:val="20"/>
                <w:szCs w:val="20"/>
              </w:rPr>
              <m:t>(R)</m:t>
            </m:r>
          </m:sup>
        </m:sSubSup>
      </m:oMath>
      <w:r>
        <w:rPr>
          <w:color w:val="000000"/>
          <w:sz w:val="20"/>
          <w:szCs w:val="20"/>
        </w:rPr>
        <w:t xml:space="preserve">, </w:t>
      </w:r>
      <m:oMath>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0</m:t>
            </m:r>
          </m:sub>
          <m:sup>
            <m:r>
              <w:rPr>
                <w:rFonts w:ascii="Cambria Math" w:eastAsia="Cambria Math" w:hAnsi="Cambria Math" w:cs="Cambria Math"/>
                <w:color w:val="000000"/>
                <w:sz w:val="20"/>
                <w:szCs w:val="20"/>
              </w:rPr>
              <m:t>(G)</m:t>
            </m:r>
          </m:sup>
        </m:sSubSup>
        <m:r>
          <w:rPr>
            <w:rFonts w:ascii="Cambria Math" w:eastAsia="Cambria Math" w:hAnsi="Cambria Math" w:cs="Cambria Math"/>
            <w:color w:val="000000"/>
            <w:sz w:val="20"/>
            <w:szCs w:val="20"/>
          </w:rPr>
          <m:t xml:space="preserve">, …, </m:t>
        </m:r>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B-1</m:t>
            </m:r>
          </m:sub>
          <m:sup>
            <m:r>
              <w:rPr>
                <w:rFonts w:ascii="Cambria Math" w:eastAsia="Cambria Math" w:hAnsi="Cambria Math" w:cs="Cambria Math"/>
                <w:color w:val="000000"/>
                <w:sz w:val="20"/>
                <w:szCs w:val="20"/>
              </w:rPr>
              <m:t>(G)</m:t>
            </m:r>
          </m:sup>
        </m:sSubSup>
      </m:oMath>
      <w:r>
        <w:rPr>
          <w:color w:val="000000"/>
          <w:sz w:val="20"/>
          <w:szCs w:val="20"/>
        </w:rPr>
        <w:t xml:space="preserve">, and </w:t>
      </w:r>
      <m:oMath>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0</m:t>
            </m:r>
          </m:sub>
          <m:sup>
            <m:r>
              <w:rPr>
                <w:rFonts w:ascii="Cambria Math" w:eastAsia="Cambria Math" w:hAnsi="Cambria Math" w:cs="Cambria Math"/>
                <w:color w:val="000000"/>
                <w:sz w:val="20"/>
                <w:szCs w:val="20"/>
              </w:rPr>
              <m:t>(B)</m:t>
            </m:r>
          </m:sup>
        </m:sSubSup>
        <m:r>
          <w:rPr>
            <w:rFonts w:ascii="Cambria Math" w:eastAsia="Cambria Math" w:hAnsi="Cambria Math" w:cs="Cambria Math"/>
            <w:color w:val="000000"/>
            <w:sz w:val="20"/>
            <w:szCs w:val="20"/>
          </w:rPr>
          <m:t xml:space="preserve">, …, </m:t>
        </m:r>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B-1</m:t>
            </m:r>
          </m:sub>
          <m:sup>
            <m:r>
              <w:rPr>
                <w:rFonts w:ascii="Cambria Math" w:eastAsia="Cambria Math" w:hAnsi="Cambria Math" w:cs="Cambria Math"/>
                <w:color w:val="000000"/>
                <w:sz w:val="20"/>
                <w:szCs w:val="20"/>
              </w:rPr>
              <m:t>(B)</m:t>
            </m:r>
          </m:sup>
        </m:sSubSup>
      </m:oMath>
      <w:r>
        <w:rPr>
          <w:color w:val="000000"/>
          <w:sz w:val="20"/>
          <w:szCs w:val="20"/>
        </w:rPr>
        <w:t xml:space="preserve"> into a single 3B-dimensional tensor:</w:t>
      </w:r>
    </w:p>
    <w:p w14:paraId="686F42E4" w14:textId="77777777" w:rsidR="00902227" w:rsidRDefault="00BE2E60">
      <w:pPr>
        <w:widowControl/>
        <w:pBdr>
          <w:top w:val="nil"/>
          <w:left w:val="nil"/>
          <w:bottom w:val="nil"/>
          <w:right w:val="nil"/>
          <w:between w:val="nil"/>
        </w:pBdr>
        <w:tabs>
          <w:tab w:val="center" w:pos="1980"/>
          <w:tab w:val="right" w:pos="4410"/>
        </w:tabs>
        <w:spacing w:line="276" w:lineRule="auto"/>
        <w:jc w:val="center"/>
        <w:rPr>
          <w:color w:val="000000"/>
          <w:sz w:val="18"/>
          <w:szCs w:val="18"/>
        </w:rPr>
      </w:pPr>
      <m:oMath>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H</m:t>
            </m:r>
          </m:e>
          <m:sub>
            <m:r>
              <w:rPr>
                <w:rFonts w:ascii="Cambria Math" w:eastAsia="Cambria Math" w:hAnsi="Cambria Math" w:cs="Cambria Math"/>
                <w:color w:val="000000"/>
                <w:sz w:val="18"/>
                <w:szCs w:val="18"/>
              </w:rPr>
              <m:t>color</m:t>
            </m:r>
          </m:sub>
        </m:sSub>
        <m:r>
          <w:rPr>
            <w:rFonts w:ascii="Cambria Math" w:eastAsia="Cambria Math" w:hAnsi="Cambria Math" w:cs="Cambria Math"/>
            <w:color w:val="000000"/>
            <w:sz w:val="18"/>
            <w:szCs w:val="18"/>
          </w:rPr>
          <m:t>=</m:t>
        </m:r>
        <m:sSup>
          <m:sSupPr>
            <m:ctrlPr>
              <w:rPr>
                <w:rFonts w:ascii="Cambria Math" w:eastAsia="Cambria Math" w:hAnsi="Cambria Math" w:cs="Cambria Math"/>
                <w:color w:val="000000"/>
                <w:sz w:val="18"/>
                <w:szCs w:val="18"/>
              </w:rPr>
            </m:ctrlPr>
          </m:sSupPr>
          <m:e>
            <m:d>
              <m:dPr>
                <m:begChr m:val="["/>
                <m:endChr m:val="]"/>
                <m:ctrlPr>
                  <w:rPr>
                    <w:rFonts w:ascii="Cambria Math" w:eastAsia="Cambria Math" w:hAnsi="Cambria Math" w:cs="Cambria Math"/>
                    <w:color w:val="000000"/>
                    <w:sz w:val="18"/>
                    <w:szCs w:val="18"/>
                  </w:rPr>
                </m:ctrlPr>
              </m:dPr>
              <m:e>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p</m:t>
                    </m:r>
                  </m:e>
                  <m:sub>
                    <m:r>
                      <w:rPr>
                        <w:rFonts w:ascii="Cambria Math" w:eastAsia="Cambria Math" w:hAnsi="Cambria Math" w:cs="Cambria Math"/>
                        <w:color w:val="000000"/>
                        <w:sz w:val="18"/>
                        <w:szCs w:val="18"/>
                      </w:rPr>
                      <m:t>0</m:t>
                    </m:r>
                  </m:sub>
                  <m:sup>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R</m:t>
                        </m:r>
                      </m:e>
                    </m:d>
                  </m:sup>
                </m:sSubSup>
                <m:r>
                  <w:rPr>
                    <w:rFonts w:ascii="Cambria Math" w:eastAsia="Cambria Math" w:hAnsi="Cambria Math" w:cs="Cambria Math"/>
                    <w:color w:val="000000"/>
                    <w:sz w:val="18"/>
                    <w:szCs w:val="18"/>
                  </w:rPr>
                  <m:t xml:space="preserve">, …, </m:t>
                </m:r>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p</m:t>
                    </m:r>
                  </m:e>
                  <m:sub>
                    <m:r>
                      <w:rPr>
                        <w:rFonts w:ascii="Cambria Math" w:eastAsia="Cambria Math" w:hAnsi="Cambria Math" w:cs="Cambria Math"/>
                        <w:color w:val="000000"/>
                        <w:sz w:val="18"/>
                        <w:szCs w:val="18"/>
                      </w:rPr>
                      <m:t>B-1</m:t>
                    </m:r>
                  </m:sub>
                  <m:sup>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R</m:t>
                        </m:r>
                      </m:e>
                    </m:d>
                  </m:sup>
                </m:sSubSup>
                <m:r>
                  <w:rPr>
                    <w:rFonts w:ascii="Cambria Math" w:eastAsia="Cambria Math" w:hAnsi="Cambria Math" w:cs="Cambria Math"/>
                    <w:color w:val="000000"/>
                    <w:sz w:val="18"/>
                    <w:szCs w:val="18"/>
                  </w:rPr>
                  <m:t xml:space="preserve">, </m:t>
                </m:r>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p</m:t>
                    </m:r>
                  </m:e>
                  <m:sub>
                    <m:r>
                      <w:rPr>
                        <w:rFonts w:ascii="Cambria Math" w:eastAsia="Cambria Math" w:hAnsi="Cambria Math" w:cs="Cambria Math"/>
                        <w:color w:val="000000"/>
                        <w:sz w:val="18"/>
                        <w:szCs w:val="18"/>
                      </w:rPr>
                      <m:t>0</m:t>
                    </m:r>
                  </m:sub>
                  <m:sup>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G</m:t>
                        </m:r>
                      </m:e>
                    </m:d>
                  </m:sup>
                </m:sSubSup>
                <m:r>
                  <w:rPr>
                    <w:rFonts w:ascii="Cambria Math" w:eastAsia="Cambria Math" w:hAnsi="Cambria Math" w:cs="Cambria Math"/>
                    <w:color w:val="000000"/>
                    <w:sz w:val="18"/>
                    <w:szCs w:val="18"/>
                  </w:rPr>
                  <m:t xml:space="preserve">, …, </m:t>
                </m:r>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p</m:t>
                    </m:r>
                  </m:e>
                  <m:sub>
                    <m:r>
                      <w:rPr>
                        <w:rFonts w:ascii="Cambria Math" w:eastAsia="Cambria Math" w:hAnsi="Cambria Math" w:cs="Cambria Math"/>
                        <w:color w:val="000000"/>
                        <w:sz w:val="18"/>
                        <w:szCs w:val="18"/>
                      </w:rPr>
                      <m:t>B-1</m:t>
                    </m:r>
                  </m:sub>
                  <m:sup>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G</m:t>
                        </m:r>
                      </m:e>
                    </m:d>
                  </m:sup>
                </m:sSubSup>
                <m:r>
                  <w:rPr>
                    <w:rFonts w:ascii="Cambria Math" w:eastAsia="Cambria Math" w:hAnsi="Cambria Math" w:cs="Cambria Math"/>
                    <w:color w:val="000000"/>
                    <w:sz w:val="18"/>
                    <w:szCs w:val="18"/>
                  </w:rPr>
                  <m:t xml:space="preserve">, </m:t>
                </m:r>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p</m:t>
                    </m:r>
                  </m:e>
                  <m:sub>
                    <m:r>
                      <w:rPr>
                        <w:rFonts w:ascii="Cambria Math" w:eastAsia="Cambria Math" w:hAnsi="Cambria Math" w:cs="Cambria Math"/>
                        <w:color w:val="000000"/>
                        <w:sz w:val="18"/>
                        <w:szCs w:val="18"/>
                      </w:rPr>
                      <m:t>0</m:t>
                    </m:r>
                  </m:sub>
                  <m:sup>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B</m:t>
                        </m:r>
                      </m:e>
                    </m:d>
                  </m:sup>
                </m:sSubSup>
                <m:r>
                  <w:rPr>
                    <w:rFonts w:ascii="Cambria Math" w:eastAsia="Cambria Math" w:hAnsi="Cambria Math" w:cs="Cambria Math"/>
                    <w:color w:val="000000"/>
                    <w:sz w:val="18"/>
                    <w:szCs w:val="18"/>
                  </w:rPr>
                  <m:t xml:space="preserve">, …, </m:t>
                </m:r>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p</m:t>
                    </m:r>
                  </m:e>
                  <m:sub>
                    <m:r>
                      <w:rPr>
                        <w:rFonts w:ascii="Cambria Math" w:eastAsia="Cambria Math" w:hAnsi="Cambria Math" w:cs="Cambria Math"/>
                        <w:color w:val="000000"/>
                        <w:sz w:val="18"/>
                        <w:szCs w:val="18"/>
                      </w:rPr>
                      <m:t>B-1</m:t>
                    </m:r>
                  </m:sub>
                  <m:sup>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B</m:t>
                        </m:r>
                      </m:e>
                    </m:d>
                  </m:sup>
                </m:sSubSup>
              </m:e>
            </m:d>
          </m:e>
          <m:sup>
            <m:r>
              <w:rPr>
                <w:rFonts w:ascii="Cambria Math" w:eastAsia="Cambria Math" w:hAnsi="Cambria Math" w:cs="Cambria Math"/>
                <w:color w:val="000000"/>
                <w:sz w:val="18"/>
                <w:szCs w:val="18"/>
              </w:rPr>
              <m:t>⊤</m:t>
            </m:r>
          </m:sup>
        </m:sSup>
        <m:r>
          <w:rPr>
            <w:rFonts w:ascii="Cambria Math" w:eastAsia="Cambria Math" w:hAnsi="Cambria Math" w:cs="Cambria Math"/>
            <w:color w:val="000000"/>
            <w:sz w:val="18"/>
            <w:szCs w:val="18"/>
          </w:rPr>
          <m:t>∈</m:t>
        </m:r>
        <m:sSup>
          <m:sSupPr>
            <m:ctrlPr>
              <w:rPr>
                <w:rFonts w:ascii="Cambria Math" w:eastAsia="Cambria Math" w:hAnsi="Cambria Math" w:cs="Cambria Math"/>
                <w:color w:val="000000"/>
                <w:sz w:val="18"/>
                <w:szCs w:val="18"/>
              </w:rPr>
            </m:ctrlPr>
          </m:sSupPr>
          <m:e>
            <m:r>
              <w:rPr>
                <w:rFonts w:ascii="Cambria Math" w:eastAsia="Cambria Math" w:hAnsi="Cambria Math" w:cs="Cambria Math"/>
                <w:color w:val="000000"/>
                <w:sz w:val="18"/>
                <w:szCs w:val="18"/>
              </w:rPr>
              <m:t>R</m:t>
            </m:r>
          </m:e>
          <m:sup>
            <m:r>
              <w:rPr>
                <w:rFonts w:ascii="Cambria Math" w:eastAsia="Cambria Math" w:hAnsi="Cambria Math" w:cs="Cambria Math"/>
                <w:color w:val="000000"/>
                <w:sz w:val="18"/>
                <w:szCs w:val="18"/>
              </w:rPr>
              <m:t>3B</m:t>
            </m:r>
          </m:sup>
        </m:sSup>
      </m:oMath>
      <w:r w:rsidR="00F64018">
        <w:rPr>
          <w:color w:val="000000"/>
          <w:sz w:val="18"/>
          <w:szCs w:val="18"/>
        </w:rPr>
        <w:tab/>
      </w:r>
      <w:r w:rsidR="00F64018">
        <w:rPr>
          <w:color w:val="000000"/>
          <w:sz w:val="18"/>
          <w:szCs w:val="18"/>
        </w:rPr>
        <w:tab/>
        <w:t>(3)</w:t>
      </w:r>
    </w:p>
    <w:p w14:paraId="0F661DB1" w14:textId="77777777" w:rsidR="00902227" w:rsidRDefault="00902227">
      <w:pPr>
        <w:widowControl/>
        <w:pBdr>
          <w:top w:val="nil"/>
          <w:left w:val="nil"/>
          <w:bottom w:val="nil"/>
          <w:right w:val="nil"/>
          <w:between w:val="nil"/>
        </w:pBdr>
        <w:tabs>
          <w:tab w:val="center" w:pos="1980"/>
          <w:tab w:val="right" w:pos="4410"/>
        </w:tabs>
        <w:spacing w:line="276" w:lineRule="auto"/>
        <w:jc w:val="center"/>
        <w:rPr>
          <w:color w:val="000000"/>
          <w:sz w:val="20"/>
          <w:szCs w:val="20"/>
        </w:rPr>
      </w:pPr>
    </w:p>
    <w:p w14:paraId="5B8DC240" w14:textId="77777777" w:rsidR="00902227" w:rsidRDefault="00F64018">
      <w:pPr>
        <w:widowControl/>
        <w:pBdr>
          <w:top w:val="nil"/>
          <w:left w:val="nil"/>
          <w:bottom w:val="nil"/>
          <w:right w:val="nil"/>
          <w:between w:val="nil"/>
        </w:pBdr>
        <w:spacing w:line="276" w:lineRule="auto"/>
        <w:jc w:val="both"/>
        <w:rPr>
          <w:b/>
          <w:color w:val="000000"/>
          <w:sz w:val="24"/>
          <w:szCs w:val="24"/>
        </w:rPr>
      </w:pPr>
      <w:r>
        <w:rPr>
          <w:b/>
          <w:color w:val="000000"/>
          <w:sz w:val="24"/>
          <w:szCs w:val="24"/>
        </w:rPr>
        <w:t>3.4 JSD based scoring</w:t>
      </w:r>
    </w:p>
    <w:p w14:paraId="6861FEDE" w14:textId="5BAA4225"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To assess the textural difference between any two image tiles, we use the JSD, a symmetric and bounded measure </w:t>
      </w:r>
      <w:r>
        <w:rPr>
          <w:color w:val="000000"/>
          <w:sz w:val="20"/>
          <w:szCs w:val="20"/>
        </w:rPr>
        <w:t>derived from the Kullback-Leibler divergence. JSD is particularly useful for comparing normalized histograms since it always returns a finite result and considers both distributions equally.</w:t>
      </w:r>
    </w:p>
    <w:p w14:paraId="127B80E3" w14:textId="77777777" w:rsidR="00902227" w:rsidRDefault="00F64018">
      <w:pPr>
        <w:widowControl/>
        <w:pBdr>
          <w:top w:val="nil"/>
          <w:left w:val="nil"/>
          <w:bottom w:val="nil"/>
          <w:right w:val="nil"/>
          <w:between w:val="nil"/>
        </w:pBdr>
        <w:spacing w:line="276" w:lineRule="auto"/>
        <w:ind w:firstLine="720"/>
        <w:jc w:val="both"/>
        <w:rPr>
          <w:b/>
          <w:color w:val="000000"/>
          <w:sz w:val="20"/>
          <w:szCs w:val="20"/>
        </w:rPr>
      </w:pPr>
      <w:r>
        <w:rPr>
          <w:b/>
          <w:color w:val="000000"/>
          <w:sz w:val="20"/>
          <w:szCs w:val="20"/>
        </w:rPr>
        <w:t>3.4.1 JSD definition</w:t>
      </w:r>
    </w:p>
    <w:p w14:paraId="270C5012"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Let </w:t>
      </w:r>
      <m:oMath>
        <m:r>
          <w:rPr>
            <w:rFonts w:ascii="Cambria Math" w:eastAsia="Cambria Math" w:hAnsi="Cambria Math" w:cs="Cambria Math"/>
            <w:color w:val="000000"/>
            <w:sz w:val="20"/>
            <w:szCs w:val="20"/>
          </w:rPr>
          <m:t>P=</m:t>
        </m:r>
        <m:d>
          <m:dPr>
            <m:begChr m:val="["/>
            <m:endChr m:val="]"/>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P</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1</m:t>
                </m:r>
              </m:e>
            </m:d>
            <m:r>
              <w:rPr>
                <w:rFonts w:ascii="Cambria Math" w:eastAsia="Cambria Math" w:hAnsi="Cambria Math" w:cs="Cambria Math"/>
                <w:color w:val="000000"/>
                <w:sz w:val="20"/>
                <w:szCs w:val="20"/>
              </w:rPr>
              <m:t>, …, P</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N</m:t>
                </m:r>
              </m:e>
            </m:d>
          </m:e>
        </m:d>
      </m:oMath>
      <w:r>
        <w:rPr>
          <w:color w:val="000000"/>
          <w:sz w:val="20"/>
          <w:szCs w:val="20"/>
        </w:rPr>
        <w:t xml:space="preserve"> and </w:t>
      </w:r>
      <m:oMath>
        <m:r>
          <w:rPr>
            <w:rFonts w:ascii="Cambria Math" w:eastAsia="Cambria Math" w:hAnsi="Cambria Math" w:cs="Cambria Math"/>
            <w:color w:val="000000"/>
            <w:sz w:val="20"/>
            <w:szCs w:val="20"/>
          </w:rPr>
          <m:t>Q=</m:t>
        </m:r>
        <m:d>
          <m:dPr>
            <m:begChr m:val="["/>
            <m:endChr m:val="]"/>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Q</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1</m:t>
                </m:r>
              </m:e>
            </m:d>
            <m:r>
              <w:rPr>
                <w:rFonts w:ascii="Cambria Math" w:eastAsia="Cambria Math" w:hAnsi="Cambria Math" w:cs="Cambria Math"/>
                <w:color w:val="000000"/>
                <w:sz w:val="20"/>
                <w:szCs w:val="20"/>
              </w:rPr>
              <m:t>, …, Q</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N</m:t>
                </m:r>
              </m:e>
            </m:d>
          </m:e>
        </m:d>
      </m:oMath>
      <w:r>
        <w:rPr>
          <w:color w:val="000000"/>
          <w:sz w:val="20"/>
          <w:szCs w:val="20"/>
        </w:rPr>
        <w:t xml:space="preserve"> be two discrete probability distributions (histograms) over the same set of intensity-bins. Define their </w:t>
      </w:r>
      <w:r>
        <w:rPr>
          <w:b/>
          <w:color w:val="000000"/>
          <w:sz w:val="20"/>
          <w:szCs w:val="20"/>
        </w:rPr>
        <w:t xml:space="preserve">mixture distribution </w:t>
      </w:r>
      <w:r>
        <w:rPr>
          <w:color w:val="000000"/>
          <w:sz w:val="20"/>
          <w:szCs w:val="20"/>
        </w:rPr>
        <w:t xml:space="preserve">M by: </w:t>
      </w:r>
      <m:oMath>
        <m:r>
          <w:rPr>
            <w:rFonts w:ascii="Cambria Math" w:eastAsia="Cambria Math" w:hAnsi="Cambria Math" w:cs="Cambria Math"/>
            <w:color w:val="000000"/>
            <w:sz w:val="20"/>
            <w:szCs w:val="20"/>
          </w:rPr>
          <m:t>M=</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m:t>
            </m:r>
          </m:num>
          <m:den>
            <m:r>
              <w:rPr>
                <w:rFonts w:ascii="Cambria Math" w:eastAsia="Cambria Math" w:hAnsi="Cambria Math" w:cs="Cambria Math"/>
                <w:color w:val="000000"/>
                <w:sz w:val="20"/>
                <w:szCs w:val="20"/>
              </w:rPr>
              <m:t>2</m:t>
            </m:r>
          </m:den>
        </m:f>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P+Q</m:t>
            </m:r>
          </m:e>
        </m:d>
        <m:r>
          <w:rPr>
            <w:rFonts w:ascii="Cambria Math" w:eastAsia="Cambria Math" w:hAnsi="Cambria Math" w:cs="Cambria Math"/>
            <w:color w:val="000000"/>
            <w:sz w:val="20"/>
            <w:szCs w:val="20"/>
          </w:rPr>
          <m:t>⇔M</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i</m:t>
            </m:r>
          </m:e>
        </m:d>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m:t>
            </m:r>
          </m:num>
          <m:den>
            <m:r>
              <w:rPr>
                <w:rFonts w:ascii="Cambria Math" w:eastAsia="Cambria Math" w:hAnsi="Cambria Math" w:cs="Cambria Math"/>
                <w:color w:val="000000"/>
                <w:sz w:val="20"/>
                <w:szCs w:val="20"/>
              </w:rPr>
              <m:t>2</m:t>
            </m:r>
          </m:den>
        </m:f>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P</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i</m:t>
                </m:r>
              </m:e>
            </m:d>
            <m:r>
              <w:rPr>
                <w:rFonts w:ascii="Cambria Math" w:eastAsia="Cambria Math" w:hAnsi="Cambria Math" w:cs="Cambria Math"/>
                <w:color w:val="000000"/>
                <w:sz w:val="20"/>
                <w:szCs w:val="20"/>
              </w:rPr>
              <m:t>+Q</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i</m:t>
                </m:r>
              </m:e>
            </m:d>
          </m:e>
        </m:d>
        <m:r>
          <w:rPr>
            <w:rFonts w:ascii="Cambria Math" w:eastAsia="Cambria Math" w:hAnsi="Cambria Math" w:cs="Cambria Math"/>
            <w:color w:val="000000"/>
            <w:sz w:val="20"/>
            <w:szCs w:val="20"/>
          </w:rPr>
          <m:t>, i=1, 2, …, N</m:t>
        </m:r>
      </m:oMath>
      <w:r>
        <w:rPr>
          <w:color w:val="000000"/>
          <w:sz w:val="20"/>
          <w:szCs w:val="20"/>
        </w:rPr>
        <w:t>.</w:t>
      </w:r>
    </w:p>
    <w:p w14:paraId="1E688095"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The JSD between P and Q is then:</w:t>
      </w:r>
    </w:p>
    <w:p w14:paraId="2A1996E4" w14:textId="77777777" w:rsidR="00902227" w:rsidRDefault="00F64018">
      <w:pPr>
        <w:jc w:val="center"/>
        <w:rPr>
          <w:color w:val="000000"/>
          <w:sz w:val="24"/>
          <w:szCs w:val="24"/>
        </w:rPr>
      </w:pPr>
      <m:oMathPara>
        <m:oMath>
          <m:r>
            <w:rPr>
              <w:rFonts w:ascii="Cambria Math" w:eastAsia="Cambria Math" w:hAnsi="Cambria Math" w:cs="Cambria Math"/>
              <w:color w:val="000000"/>
              <w:sz w:val="20"/>
              <w:szCs w:val="20"/>
            </w:rPr>
            <m:t xml:space="preserve">JSD(P </m:t>
          </m:r>
          <m:r>
            <w:rPr>
              <w:rFonts w:ascii="Cambria Math" w:hAnsi="Cambria Math"/>
              <w:color w:val="000000"/>
              <w:sz w:val="24"/>
              <w:szCs w:val="24"/>
            </w:rPr>
            <m:t>‖</m:t>
          </m:r>
          <m:r>
            <w:rPr>
              <w:rFonts w:ascii="Cambria Math" w:eastAsia="Cambria Math" w:hAnsi="Cambria Math" w:cs="Cambria Math"/>
              <w:color w:val="000000"/>
              <w:sz w:val="20"/>
              <w:szCs w:val="20"/>
            </w:rPr>
            <m:t xml:space="preserve"> Q</m:t>
          </m:r>
          <m:r>
            <w:rPr>
              <w:rFonts w:ascii="Cambria Math" w:hAnsi="Cambria Math"/>
              <w:color w:val="000000"/>
              <w:sz w:val="24"/>
              <w:szCs w:val="24"/>
            </w:rPr>
            <m:t>)</m:t>
          </m:r>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m:t>
              </m:r>
            </m:num>
            <m:den>
              <m:r>
                <w:rPr>
                  <w:rFonts w:ascii="Cambria Math" w:eastAsia="Cambria Math" w:hAnsi="Cambria Math" w:cs="Cambria Math"/>
                  <w:color w:val="000000"/>
                  <w:sz w:val="20"/>
                  <w:szCs w:val="20"/>
                </w:rPr>
                <m:t>2</m:t>
              </m:r>
            </m:den>
          </m:f>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D</m:t>
              </m:r>
            </m:e>
            <m:sub>
              <m:r>
                <w:rPr>
                  <w:rFonts w:ascii="Cambria Math" w:eastAsia="Cambria Math" w:hAnsi="Cambria Math" w:cs="Cambria Math"/>
                  <w:color w:val="000000"/>
                  <w:sz w:val="20"/>
                  <w:szCs w:val="20"/>
                </w:rPr>
                <m:t>KL</m:t>
              </m:r>
            </m:sub>
          </m:sSub>
          <m:r>
            <w:rPr>
              <w:rFonts w:ascii="Cambria Math" w:eastAsia="Cambria Math" w:hAnsi="Cambria Math" w:cs="Cambria Math"/>
              <w:color w:val="000000"/>
              <w:sz w:val="20"/>
              <w:szCs w:val="20"/>
            </w:rPr>
            <m:t xml:space="preserve">(P </m:t>
          </m:r>
          <m:r>
            <w:rPr>
              <w:rFonts w:ascii="Cambria Math" w:hAnsi="Cambria Math"/>
              <w:color w:val="000000"/>
              <w:sz w:val="24"/>
              <w:szCs w:val="24"/>
            </w:rPr>
            <m:t>‖</m:t>
          </m:r>
          <m:r>
            <w:rPr>
              <w:rFonts w:ascii="Cambria Math" w:eastAsia="Cambria Math" w:hAnsi="Cambria Math" w:cs="Cambria Math"/>
              <w:color w:val="000000"/>
              <w:sz w:val="20"/>
              <w:szCs w:val="20"/>
            </w:rPr>
            <m:t xml:space="preserve"> M</m:t>
          </m:r>
          <m:r>
            <w:rPr>
              <w:rFonts w:ascii="Cambria Math" w:hAnsi="Cambria Math"/>
              <w:color w:val="000000"/>
              <w:sz w:val="24"/>
              <w:szCs w:val="24"/>
            </w:rPr>
            <m:t>)</m:t>
          </m:r>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m:t>
              </m:r>
            </m:num>
            <m:den>
              <m:r>
                <w:rPr>
                  <w:rFonts w:ascii="Cambria Math" w:eastAsia="Cambria Math" w:hAnsi="Cambria Math" w:cs="Cambria Math"/>
                  <w:color w:val="000000"/>
                  <w:sz w:val="20"/>
                  <w:szCs w:val="20"/>
                </w:rPr>
                <m:t>2</m:t>
              </m:r>
            </m:den>
          </m:f>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D</m:t>
              </m:r>
            </m:e>
            <m:sub>
              <m:r>
                <w:rPr>
                  <w:rFonts w:ascii="Cambria Math" w:eastAsia="Cambria Math" w:hAnsi="Cambria Math" w:cs="Cambria Math"/>
                  <w:color w:val="000000"/>
                  <w:sz w:val="20"/>
                  <w:szCs w:val="20"/>
                </w:rPr>
                <m:t>KL</m:t>
              </m:r>
            </m:sub>
          </m:sSub>
          <m:r>
            <w:rPr>
              <w:rFonts w:ascii="Cambria Math" w:eastAsia="Cambria Math" w:hAnsi="Cambria Math" w:cs="Cambria Math"/>
              <w:color w:val="000000"/>
              <w:sz w:val="20"/>
              <w:szCs w:val="20"/>
            </w:rPr>
            <m:t xml:space="preserve">(Q </m:t>
          </m:r>
          <m:r>
            <w:rPr>
              <w:rFonts w:ascii="Cambria Math" w:hAnsi="Cambria Math"/>
              <w:color w:val="000000"/>
              <w:sz w:val="24"/>
              <w:szCs w:val="24"/>
            </w:rPr>
            <m:t>‖</m:t>
          </m:r>
          <m:r>
            <w:rPr>
              <w:rFonts w:ascii="Cambria Math" w:eastAsia="Cambria Math" w:hAnsi="Cambria Math" w:cs="Cambria Math"/>
              <w:color w:val="000000"/>
              <w:sz w:val="20"/>
              <w:szCs w:val="20"/>
            </w:rPr>
            <m:t xml:space="preserve"> M</m:t>
          </m:r>
          <m:r>
            <w:rPr>
              <w:rFonts w:ascii="Cambria Math" w:hAnsi="Cambria Math"/>
              <w:color w:val="000000"/>
              <w:sz w:val="24"/>
              <w:szCs w:val="24"/>
            </w:rPr>
            <m:t>)</m:t>
          </m:r>
        </m:oMath>
      </m:oMathPara>
    </w:p>
    <w:p w14:paraId="32BE7C99"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Where the </w:t>
      </w:r>
      <w:r>
        <w:rPr>
          <w:b/>
          <w:color w:val="000000"/>
          <w:sz w:val="20"/>
          <w:szCs w:val="20"/>
        </w:rPr>
        <w:t xml:space="preserve">Kullback-Leibler divergence </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D</m:t>
            </m:r>
          </m:e>
          <m:sub>
            <m:r>
              <w:rPr>
                <w:rFonts w:ascii="Cambria Math" w:eastAsia="Cambria Math" w:hAnsi="Cambria Math" w:cs="Cambria Math"/>
                <w:color w:val="000000"/>
                <w:sz w:val="20"/>
                <w:szCs w:val="20"/>
              </w:rPr>
              <m:t>KL</m:t>
            </m:r>
          </m:sub>
        </m:sSub>
      </m:oMath>
      <w:r>
        <w:rPr>
          <w:color w:val="000000"/>
          <w:sz w:val="20"/>
          <w:szCs w:val="20"/>
        </w:rPr>
        <w:t xml:space="preserve"> is given by</w:t>
      </w:r>
    </w:p>
    <w:p w14:paraId="50BED645" w14:textId="231EA4CA" w:rsidR="00902227" w:rsidRDefault="00BE2E60">
      <w:pPr>
        <w:jc w:val="center"/>
        <w:rPr>
          <w:color w:val="000000"/>
          <w:sz w:val="24"/>
          <w:szCs w:val="24"/>
        </w:rPr>
      </w:pPr>
      <m:oMathPara>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D</m:t>
              </m:r>
            </m:e>
            <m:sub>
              <m:r>
                <w:rPr>
                  <w:rFonts w:ascii="Cambria Math" w:eastAsia="Cambria Math" w:hAnsi="Cambria Math" w:cs="Cambria Math"/>
                  <w:color w:val="000000"/>
                  <w:sz w:val="20"/>
                  <w:szCs w:val="20"/>
                </w:rPr>
                <m:t>KL</m:t>
              </m:r>
            </m:sub>
          </m:sSub>
          <m:r>
            <w:rPr>
              <w:rFonts w:ascii="Cambria Math" w:eastAsia="Cambria Math" w:hAnsi="Cambria Math" w:cs="Cambria Math"/>
              <w:color w:val="000000"/>
              <w:sz w:val="20"/>
              <w:szCs w:val="20"/>
            </w:rPr>
            <m:t xml:space="preserve">(P </m:t>
          </m:r>
          <m:r>
            <w:rPr>
              <w:rFonts w:ascii="Cambria Math" w:hAnsi="Cambria Math"/>
              <w:color w:val="000000"/>
              <w:sz w:val="24"/>
              <w:szCs w:val="24"/>
            </w:rPr>
            <m:t>‖</m:t>
          </m:r>
          <m:r>
            <w:rPr>
              <w:rFonts w:ascii="Cambria Math" w:eastAsia="Cambria Math" w:hAnsi="Cambria Math" w:cs="Cambria Math"/>
              <w:color w:val="000000"/>
              <w:sz w:val="20"/>
              <w:szCs w:val="20"/>
            </w:rPr>
            <m:t xml:space="preserve"> Q</m:t>
          </m:r>
          <m:r>
            <w:rPr>
              <w:rFonts w:ascii="Cambria Math" w:hAnsi="Cambria Math"/>
              <w:color w:val="000000"/>
              <w:sz w:val="24"/>
              <w:szCs w:val="24"/>
            </w:rPr>
            <m:t>)</m:t>
          </m:r>
          <m:r>
            <w:rPr>
              <w:rFonts w:ascii="Cambria Math" w:eastAsia="Cambria Math" w:hAnsi="Cambria Math" w:cs="Cambria Math"/>
              <w:color w:val="000000"/>
              <w:sz w:val="20"/>
              <w:szCs w:val="20"/>
            </w:rPr>
            <m:t xml:space="preserve">= </m:t>
          </m:r>
          <m:nary>
            <m:naryPr>
              <m:chr m:val="∑"/>
              <m:ctrlPr>
                <w:rPr>
                  <w:rFonts w:ascii="Cambria Math" w:eastAsia="Cambria Math" w:hAnsi="Cambria Math" w:cs="Cambria Math"/>
                  <w:color w:val="000000"/>
                  <w:sz w:val="20"/>
                  <w:szCs w:val="20"/>
                </w:rPr>
              </m:ctrlPr>
            </m:naryPr>
            <m:sub>
              <m:r>
                <w:rPr>
                  <w:rFonts w:ascii="Cambria Math" w:eastAsia="Cambria Math" w:hAnsi="Cambria Math" w:cs="Cambria Math"/>
                  <w:color w:val="000000"/>
                  <w:sz w:val="20"/>
                  <w:szCs w:val="20"/>
                </w:rPr>
                <m:t>i=1</m:t>
              </m:r>
            </m:sub>
            <m:sup>
              <m:r>
                <w:rPr>
                  <w:rFonts w:ascii="Cambria Math" w:eastAsia="Cambria Math" w:hAnsi="Cambria Math" w:cs="Cambria Math"/>
                  <w:color w:val="000000"/>
                  <w:sz w:val="20"/>
                  <w:szCs w:val="20"/>
                </w:rPr>
                <m:t>N</m:t>
              </m:r>
            </m:sup>
            <m:e>
              <m:r>
                <w:rPr>
                  <w:rFonts w:ascii="Cambria Math" w:eastAsia="Cambria Math" w:hAnsi="Cambria Math" w:cs="Cambria Math"/>
                  <w:color w:val="000000"/>
                  <w:sz w:val="20"/>
                  <w:szCs w:val="20"/>
                </w:rPr>
                <m:t>P</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i</m:t>
                  </m:r>
                </m:e>
              </m:d>
              <m:box>
                <m:boxPr>
                  <m:opEmu m:val="1"/>
                  <m:ctrlPr>
                    <w:rPr>
                      <w:rFonts w:ascii="Cambria Math" w:eastAsia="Cambria Math" w:hAnsi="Cambria Math" w:cs="Cambria Math"/>
                      <w:color w:val="000000"/>
                      <w:sz w:val="20"/>
                      <w:szCs w:val="20"/>
                    </w:rPr>
                  </m:ctrlPr>
                </m:boxPr>
                <m:e>
                  <m:r>
                    <w:rPr>
                      <w:rFonts w:ascii="Cambria Math" w:eastAsia="Cambria Math" w:hAnsi="Cambria Math" w:cs="Cambria Math"/>
                      <w:color w:val="000000"/>
                      <w:sz w:val="20"/>
                      <w:szCs w:val="20"/>
                    </w:rPr>
                    <m:t>log</m:t>
                  </m:r>
                </m:e>
              </m:box>
              <m:r>
                <w:rPr>
                  <w:rFonts w:ascii="Cambria Math" w:eastAsia="Cambria Math" w:hAnsi="Cambria Math" w:cs="Cambria Math"/>
                  <w:color w:val="000000"/>
                  <w:sz w:val="20"/>
                  <w:szCs w:val="20"/>
                </w:rPr>
                <m:t>log</m:t>
              </m:r>
              <m:r>
                <w:rPr>
                  <w:rFonts w:ascii="Cambria Math" w:hAnsi="Cambria Math"/>
                  <w:color w:val="000000"/>
                  <w:sz w:val="24"/>
                  <w:szCs w:val="24"/>
                </w:rPr>
                <m:t xml:space="preserve"> </m:t>
              </m:r>
              <m:d>
                <m:dPr>
                  <m:ctrlPr>
                    <w:rPr>
                      <w:rFonts w:ascii="Cambria Math" w:hAnsi="Cambria Math"/>
                      <w:color w:val="000000"/>
                      <w:sz w:val="24"/>
                      <w:szCs w:val="24"/>
                    </w:rPr>
                  </m:ctrlPr>
                </m:dPr>
                <m:e>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P(i)</m:t>
                      </m:r>
                    </m:num>
                    <m:den>
                      <m:r>
                        <w:rPr>
                          <w:rFonts w:ascii="Cambria Math" w:eastAsia="Cambria Math" w:hAnsi="Cambria Math" w:cs="Cambria Math"/>
                          <w:color w:val="000000"/>
                          <w:sz w:val="20"/>
                          <w:szCs w:val="20"/>
                        </w:rPr>
                        <m:t>Q(i)</m:t>
                      </m:r>
                    </m:den>
                  </m:f>
                </m:e>
              </m:d>
              <m:r>
                <w:rPr>
                  <w:rFonts w:ascii="Cambria Math" w:hAnsi="Cambria Math"/>
                  <w:color w:val="000000"/>
                  <w:sz w:val="24"/>
                  <w:szCs w:val="24"/>
                </w:rPr>
                <m:t xml:space="preserve"> </m:t>
              </m:r>
            </m:e>
          </m:nary>
        </m:oMath>
      </m:oMathPara>
    </w:p>
    <w:p w14:paraId="442EE2FE" w14:textId="77777777" w:rsidR="00902227" w:rsidRDefault="00F64018">
      <w:pPr>
        <w:widowControl/>
        <w:pBdr>
          <w:top w:val="nil"/>
          <w:left w:val="nil"/>
          <w:bottom w:val="nil"/>
          <w:right w:val="nil"/>
          <w:between w:val="nil"/>
        </w:pBdr>
        <w:spacing w:line="276" w:lineRule="auto"/>
        <w:ind w:firstLine="720"/>
        <w:jc w:val="both"/>
        <w:rPr>
          <w:b/>
          <w:color w:val="000000"/>
          <w:sz w:val="20"/>
          <w:szCs w:val="20"/>
        </w:rPr>
      </w:pPr>
      <w:r>
        <w:rPr>
          <w:b/>
          <w:color w:val="000000"/>
          <w:sz w:val="20"/>
          <w:szCs w:val="20"/>
        </w:rPr>
        <w:t xml:space="preserve">3.4.2 JSD based scoring implementation </w:t>
      </w:r>
    </w:p>
    <w:p w14:paraId="55C70084"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For each tile </w:t>
      </w:r>
      <m:oMath>
        <m:r>
          <w:rPr>
            <w:rFonts w:ascii="Cambria Math" w:eastAsia="Cambria Math" w:hAnsi="Cambria Math" w:cs="Cambria Math"/>
            <w:color w:val="000000"/>
            <w:sz w:val="20"/>
            <w:szCs w:val="20"/>
          </w:rPr>
          <m:t>t∈[1,T]</m:t>
        </m:r>
      </m:oMath>
      <w:r>
        <w:rPr>
          <w:color w:val="000000"/>
          <w:sz w:val="20"/>
          <w:szCs w:val="20"/>
        </w:rPr>
        <w:t xml:space="preserve"> associate with bin </w:t>
      </w:r>
      <m:oMath>
        <m:r>
          <w:rPr>
            <w:rFonts w:ascii="Cambria Math" w:eastAsia="Cambria Math" w:hAnsi="Cambria Math" w:cs="Cambria Math"/>
            <w:color w:val="000000"/>
            <w:sz w:val="20"/>
            <w:szCs w:val="20"/>
          </w:rPr>
          <m:t>k</m:t>
        </m:r>
      </m:oMath>
      <w:r>
        <w:rPr>
          <w:color w:val="000000"/>
          <w:sz w:val="20"/>
          <w:szCs w:val="20"/>
        </w:rPr>
        <w:t xml:space="preserve"> and channel </w:t>
      </w:r>
      <m:oMath>
        <m:r>
          <w:rPr>
            <w:rFonts w:ascii="Cambria Math" w:eastAsia="Cambria Math" w:hAnsi="Cambria Math" w:cs="Cambria Math"/>
            <w:color w:val="000000"/>
            <w:sz w:val="20"/>
            <w:szCs w:val="20"/>
          </w:rPr>
          <m:t>c</m:t>
        </m:r>
      </m:oMath>
      <w:r>
        <w:rPr>
          <w:color w:val="000000"/>
          <w:sz w:val="20"/>
          <w:szCs w:val="20"/>
        </w:rPr>
        <w:t xml:space="preserve">, we first </w:t>
      </w:r>
      <w:r>
        <w:rPr>
          <w:sz w:val="20"/>
          <w:szCs w:val="20"/>
        </w:rPr>
        <w:t>transform</w:t>
      </w:r>
      <w:r>
        <w:rPr>
          <w:color w:val="000000"/>
          <w:sz w:val="20"/>
          <w:szCs w:val="20"/>
        </w:rPr>
        <w:t xml:space="preserve"> the associated set of histogram </w:t>
      </w:r>
      <m:oMath>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H</m:t>
            </m:r>
          </m:e>
          <m: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c</m:t>
                </m:r>
              </m:e>
            </m:d>
          </m:sup>
        </m:sSup>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k</m:t>
            </m:r>
          </m:e>
        </m:d>
      </m:oMath>
      <w:r>
        <w:rPr>
          <w:color w:val="000000"/>
          <w:sz w:val="20"/>
          <w:szCs w:val="20"/>
        </w:rPr>
        <w:t xml:space="preserve"> in equation (2) to </w:t>
      </w:r>
      <m:oMath>
        <m:r>
          <w:rPr>
            <w:rFonts w:ascii="Cambria Math" w:eastAsia="Cambria Math" w:hAnsi="Cambria Math" w:cs="Cambria Math"/>
            <w:color w:val="000000"/>
            <w:sz w:val="18"/>
            <w:szCs w:val="18"/>
          </w:rPr>
          <m:t>H</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t</m:t>
            </m:r>
          </m:e>
        </m:d>
      </m:oMath>
      <w:r>
        <w:rPr>
          <w:color w:val="000000"/>
          <w:sz w:val="20"/>
          <w:szCs w:val="20"/>
        </w:rPr>
        <w:t xml:space="preserve"> which has the same size of </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H</m:t>
            </m:r>
          </m:e>
          <m:sub>
            <m:r>
              <w:rPr>
                <w:rFonts w:ascii="Cambria Math" w:eastAsia="Cambria Math" w:hAnsi="Cambria Math" w:cs="Cambria Math"/>
                <w:color w:val="000000"/>
                <w:sz w:val="20"/>
                <w:szCs w:val="20"/>
              </w:rPr>
              <m:t>color</m:t>
            </m:r>
          </m:sub>
        </m:sSub>
        <m:r>
          <w:rPr>
            <w:rFonts w:ascii="Cambria Math" w:eastAsia="Cambria Math" w:hAnsi="Cambria Math" w:cs="Cambria Math"/>
            <w:color w:val="000000"/>
            <w:sz w:val="20"/>
            <w:szCs w:val="20"/>
          </w:rPr>
          <m:t>∈</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R</m:t>
            </m:r>
          </m:e>
          <m:sup>
            <m:r>
              <w:rPr>
                <w:rFonts w:ascii="Cambria Math" w:eastAsia="Cambria Math" w:hAnsi="Cambria Math" w:cs="Cambria Math"/>
                <w:color w:val="000000"/>
                <w:sz w:val="20"/>
                <w:szCs w:val="20"/>
              </w:rPr>
              <m:t>3B</m:t>
            </m:r>
          </m:sup>
        </m:sSup>
      </m:oMath>
      <w:r>
        <w:rPr>
          <w:color w:val="000000"/>
          <w:sz w:val="18"/>
          <w:szCs w:val="18"/>
        </w:rPr>
        <w:t xml:space="preserve"> </w:t>
      </w:r>
      <w:r>
        <w:rPr>
          <w:color w:val="000000"/>
          <w:sz w:val="20"/>
          <w:szCs w:val="20"/>
        </w:rPr>
        <w:t xml:space="preserve">in equation (3) then we calculate the </w:t>
      </w:r>
    </w:p>
    <w:p w14:paraId="4E6BA46A" w14:textId="77777777" w:rsidR="00902227" w:rsidRDefault="00F64018">
      <w:pPr>
        <w:widowControl/>
        <w:pBdr>
          <w:top w:val="nil"/>
          <w:left w:val="nil"/>
          <w:bottom w:val="nil"/>
          <w:right w:val="nil"/>
          <w:between w:val="nil"/>
        </w:pBdr>
        <w:spacing w:line="276" w:lineRule="auto"/>
        <w:ind w:firstLine="720"/>
        <w:jc w:val="both"/>
        <w:rPr>
          <w:color w:val="000000"/>
          <w:sz w:val="20"/>
          <w:szCs w:val="20"/>
        </w:rPr>
      </w:pPr>
      <m:oMath>
        <m:r>
          <w:rPr>
            <w:rFonts w:ascii="Cambria Math" w:eastAsia="Cambria Math" w:hAnsi="Cambria Math" w:cs="Cambria Math"/>
            <w:color w:val="000000"/>
            <w:sz w:val="18"/>
            <w:szCs w:val="18"/>
          </w:rPr>
          <m:t>JSDscore(t)=JSD(H</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t</m:t>
            </m:r>
          </m:e>
        </m:d>
        <m:r>
          <w:rPr>
            <w:rFonts w:ascii="Cambria Math" w:eastAsia="Cambria Math" w:hAnsi="Cambria Math" w:cs="Cambria Math"/>
            <w:color w:val="000000"/>
            <w:sz w:val="18"/>
            <w:szCs w:val="18"/>
          </w:rPr>
          <m:t xml:space="preserve"> </m:t>
        </m:r>
        <m:r>
          <w:rPr>
            <w:rFonts w:ascii="Cambria Math" w:hAnsi="Cambria Math"/>
            <w:color w:val="000000"/>
            <w:sz w:val="24"/>
            <w:szCs w:val="24"/>
          </w:rPr>
          <m:t>‖</m:t>
        </m:r>
        <m:r>
          <w:rPr>
            <w:rFonts w:ascii="Cambria Math" w:eastAsia="Cambria Math" w:hAnsi="Cambria Math" w:cs="Cambria Math"/>
            <w:color w:val="000000"/>
            <w:sz w:val="18"/>
            <w:szCs w:val="18"/>
          </w:rPr>
          <m:t xml:space="preserve"> </m:t>
        </m:r>
        <m:sSub>
          <m:sSubPr>
            <m:ctrlPr>
              <w:rPr>
                <w:rFonts w:ascii="Cambria Math" w:eastAsia="Cambria Math" w:hAnsi="Cambria Math" w:cs="Cambria Math"/>
                <w:color w:val="000000"/>
                <w:sz w:val="16"/>
                <w:szCs w:val="16"/>
              </w:rPr>
            </m:ctrlPr>
          </m:sSubPr>
          <m:e>
            <m:r>
              <w:rPr>
                <w:rFonts w:ascii="Cambria Math" w:eastAsia="Cambria Math" w:hAnsi="Cambria Math" w:cs="Cambria Math"/>
                <w:color w:val="000000"/>
                <w:sz w:val="16"/>
                <w:szCs w:val="16"/>
              </w:rPr>
              <m:t>H</m:t>
            </m:r>
          </m:e>
          <m:sub>
            <m:r>
              <w:rPr>
                <w:rFonts w:ascii="Cambria Math" w:eastAsia="Cambria Math" w:hAnsi="Cambria Math" w:cs="Cambria Math"/>
                <w:color w:val="000000"/>
                <w:sz w:val="16"/>
                <w:szCs w:val="16"/>
              </w:rPr>
              <m:t>color</m:t>
            </m:r>
          </m:sub>
        </m:sSub>
        <m:r>
          <w:rPr>
            <w:rFonts w:ascii="Cambria Math" w:hAnsi="Cambria Math"/>
            <w:color w:val="000000"/>
            <w:sz w:val="24"/>
            <w:szCs w:val="24"/>
          </w:rPr>
          <m:t>)</m:t>
        </m:r>
      </m:oMath>
      <w:r>
        <w:rPr>
          <w:color w:val="000000"/>
          <w:sz w:val="20"/>
          <w:szCs w:val="20"/>
        </w:rPr>
        <w:tab/>
      </w:r>
      <w:r>
        <w:rPr>
          <w:color w:val="000000"/>
          <w:sz w:val="20"/>
          <w:szCs w:val="20"/>
        </w:rPr>
        <w:tab/>
        <w:t>(4)</w:t>
      </w:r>
    </w:p>
    <w:p w14:paraId="128F55E5" w14:textId="77777777" w:rsidR="00902227" w:rsidRDefault="00F64018">
      <w:pPr>
        <w:widowControl/>
        <w:pBdr>
          <w:top w:val="nil"/>
          <w:left w:val="nil"/>
          <w:bottom w:val="nil"/>
          <w:right w:val="nil"/>
          <w:between w:val="nil"/>
        </w:pBdr>
        <w:spacing w:line="276" w:lineRule="auto"/>
        <w:jc w:val="both"/>
        <w:rPr>
          <w:b/>
          <w:color w:val="000000"/>
          <w:sz w:val="20"/>
          <w:szCs w:val="20"/>
        </w:rPr>
      </w:pPr>
      <m:oMath>
        <m:r>
          <w:rPr>
            <w:rFonts w:ascii="Cambria Math" w:eastAsia="Cambria Math" w:hAnsi="Cambria Math" w:cs="Cambria Math"/>
            <w:color w:val="000000"/>
            <w:sz w:val="20"/>
            <w:szCs w:val="20"/>
          </w:rPr>
          <m:t>JSDscore</m:t>
        </m:r>
      </m:oMath>
      <w:r>
        <w:rPr>
          <w:color w:val="000000"/>
          <w:sz w:val="20"/>
          <w:szCs w:val="20"/>
        </w:rPr>
        <w:t xml:space="preserve"> can be used to rank the tile later.</w:t>
      </w:r>
    </w:p>
    <w:p w14:paraId="1FDEEE70" w14:textId="77777777" w:rsidR="00902227" w:rsidRDefault="00F64018">
      <w:pPr>
        <w:widowControl/>
        <w:pBdr>
          <w:top w:val="nil"/>
          <w:left w:val="nil"/>
          <w:bottom w:val="nil"/>
          <w:right w:val="nil"/>
          <w:between w:val="nil"/>
        </w:pBdr>
        <w:spacing w:line="276" w:lineRule="auto"/>
        <w:jc w:val="both"/>
        <w:rPr>
          <w:b/>
          <w:color w:val="000000"/>
          <w:sz w:val="20"/>
          <w:szCs w:val="20"/>
        </w:rPr>
      </w:pPr>
      <w:r>
        <w:rPr>
          <w:b/>
          <w:sz w:val="20"/>
          <w:szCs w:val="20"/>
        </w:rPr>
        <w:t>Numerical</w:t>
      </w:r>
      <w:r>
        <w:rPr>
          <w:b/>
          <w:color w:val="000000"/>
          <w:sz w:val="20"/>
          <w:szCs w:val="20"/>
        </w:rPr>
        <w:t xml:space="preserve"> Stability:</w:t>
      </w:r>
    </w:p>
    <w:p w14:paraId="466DF3A9"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To prevent undefined expressions (e.g, log(0) of division by zero), we add a small constant </w:t>
      </w:r>
      <m:oMath>
        <m:r>
          <w:rPr>
            <w:rFonts w:ascii="Cambria Math" w:eastAsia="Cambria Math" w:hAnsi="Cambria Math" w:cs="Cambria Math"/>
            <w:color w:val="000000"/>
            <w:sz w:val="20"/>
            <w:szCs w:val="20"/>
          </w:rPr>
          <m:t>ε=</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10</m:t>
            </m:r>
          </m:e>
          <m:sup>
            <m:r>
              <w:rPr>
                <w:rFonts w:ascii="Cambria Math" w:eastAsia="Cambria Math" w:hAnsi="Cambria Math" w:cs="Cambria Math"/>
                <w:color w:val="000000"/>
                <w:sz w:val="20"/>
                <w:szCs w:val="20"/>
              </w:rPr>
              <m:t>-8</m:t>
            </m:r>
          </m:sup>
        </m:sSup>
      </m:oMath>
      <w:r>
        <w:rPr>
          <w:color w:val="000000"/>
          <w:sz w:val="20"/>
          <w:szCs w:val="20"/>
        </w:rPr>
        <w:t xml:space="preserve"> to all bin probabilities before computing logarithms:</w:t>
      </w:r>
    </w:p>
    <w:p w14:paraId="03298459" w14:textId="77777777" w:rsidR="00902227" w:rsidRDefault="00BE2E60">
      <w:pPr>
        <w:widowControl/>
        <w:pBdr>
          <w:top w:val="nil"/>
          <w:left w:val="nil"/>
          <w:bottom w:val="nil"/>
          <w:right w:val="nil"/>
          <w:between w:val="nil"/>
        </w:pBdr>
        <w:spacing w:line="276" w:lineRule="auto"/>
        <w:jc w:val="both"/>
        <w:rPr>
          <w:color w:val="000000"/>
          <w:sz w:val="20"/>
          <w:szCs w:val="20"/>
        </w:rPr>
      </w:pP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ε</m:t>
            </m:r>
          </m:sub>
        </m:sSub>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t</m:t>
            </m:r>
          </m:e>
        </m:d>
        <m:r>
          <w:rPr>
            <w:rFonts w:ascii="Cambria Math" w:eastAsia="Cambria Math" w:hAnsi="Cambria Math" w:cs="Cambria Math"/>
            <w:color w:val="000000"/>
            <w:sz w:val="20"/>
            <w:szCs w:val="20"/>
          </w:rPr>
          <m:t>=P</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t</m:t>
            </m:r>
          </m:e>
        </m:d>
        <m:r>
          <w:rPr>
            <w:rFonts w:ascii="Cambria Math" w:eastAsia="Cambria Math" w:hAnsi="Cambria Math" w:cs="Cambria Math"/>
            <w:color w:val="000000"/>
            <w:sz w:val="20"/>
            <w:szCs w:val="20"/>
          </w:rPr>
          <m:t>+ε</m:t>
        </m:r>
      </m:oMath>
      <w:r w:rsidR="00F64018">
        <w:rPr>
          <w:color w:val="000000"/>
          <w:sz w:val="20"/>
          <w:szCs w:val="20"/>
        </w:rPr>
        <w:t xml:space="preserve">, </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Q</m:t>
            </m:r>
          </m:e>
          <m:sub>
            <m:r>
              <w:rPr>
                <w:rFonts w:ascii="Cambria Math" w:eastAsia="Cambria Math" w:hAnsi="Cambria Math" w:cs="Cambria Math"/>
                <w:color w:val="000000"/>
                <w:sz w:val="20"/>
                <w:szCs w:val="20"/>
              </w:rPr>
              <m:t>ε</m:t>
            </m:r>
          </m:sub>
        </m:sSub>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t</m:t>
            </m:r>
          </m:e>
        </m:d>
        <m:r>
          <w:rPr>
            <w:rFonts w:ascii="Cambria Math" w:eastAsia="Cambria Math" w:hAnsi="Cambria Math" w:cs="Cambria Math"/>
            <w:color w:val="000000"/>
            <w:sz w:val="20"/>
            <w:szCs w:val="20"/>
          </w:rPr>
          <m:t>=Q</m:t>
        </m:r>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t</m:t>
            </m:r>
          </m:e>
        </m:d>
        <m:r>
          <w:rPr>
            <w:rFonts w:ascii="Cambria Math" w:eastAsia="Cambria Math" w:hAnsi="Cambria Math" w:cs="Cambria Math"/>
            <w:color w:val="000000"/>
            <w:sz w:val="20"/>
            <w:szCs w:val="20"/>
          </w:rPr>
          <m:t>+ε</m:t>
        </m:r>
      </m:oMath>
      <w:r w:rsidR="00F64018">
        <w:rPr>
          <w:color w:val="000000"/>
          <w:sz w:val="20"/>
          <w:szCs w:val="20"/>
        </w:rPr>
        <w:t xml:space="preserve">, </w:t>
      </w:r>
      <m:oMath>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M</m:t>
            </m:r>
          </m:e>
          <m:sub>
            <m:r>
              <w:rPr>
                <w:rFonts w:ascii="Cambria Math" w:eastAsia="Cambria Math" w:hAnsi="Cambria Math" w:cs="Cambria Math"/>
                <w:color w:val="000000"/>
                <w:sz w:val="20"/>
                <w:szCs w:val="20"/>
              </w:rPr>
              <m:t>ε</m:t>
            </m:r>
          </m:sub>
        </m:sSub>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t</m:t>
            </m:r>
          </m:e>
        </m:d>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m:t>
            </m:r>
          </m:num>
          <m:den>
            <m:r>
              <w:rPr>
                <w:rFonts w:ascii="Cambria Math" w:eastAsia="Cambria Math" w:hAnsi="Cambria Math" w:cs="Cambria Math"/>
                <w:color w:val="000000"/>
                <w:sz w:val="20"/>
                <w:szCs w:val="20"/>
              </w:rPr>
              <m:t>2</m:t>
            </m:r>
          </m:den>
        </m:f>
        <m:r>
          <w:rPr>
            <w:rFonts w:ascii="Cambria Math" w:eastAsia="Cambria Math" w:hAnsi="Cambria Math" w:cs="Cambria Math"/>
            <w:color w:val="000000"/>
            <w:sz w:val="20"/>
            <w:szCs w:val="20"/>
          </w:rPr>
          <m: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ε</m:t>
            </m:r>
          </m:sub>
        </m:sSub>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t</m:t>
            </m:r>
          </m:e>
        </m:d>
        <m:r>
          <w:rPr>
            <w:rFonts w:ascii="Cambria Math" w:eastAsia="Cambria Math" w:hAnsi="Cambria Math" w:cs="Cambria Math"/>
            <w:color w:val="000000"/>
            <w:sz w:val="20"/>
            <w:szCs w:val="20"/>
          </w:rPr>
          <m: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Q</m:t>
            </m:r>
          </m:e>
          <m:sub>
            <m:r>
              <w:rPr>
                <w:rFonts w:ascii="Cambria Math" w:eastAsia="Cambria Math" w:hAnsi="Cambria Math" w:cs="Cambria Math"/>
                <w:color w:val="000000"/>
                <w:sz w:val="20"/>
                <w:szCs w:val="20"/>
              </w:rPr>
              <m:t>ε</m:t>
            </m:r>
          </m:sub>
        </m:sSub>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t</m:t>
            </m:r>
          </m:e>
        </m:d>
      </m:oMath>
    </w:p>
    <w:p w14:paraId="6AC6F7A9" w14:textId="77777777" w:rsidR="00902227" w:rsidRDefault="00F64018">
      <w:pPr>
        <w:widowControl/>
        <w:pBdr>
          <w:top w:val="nil"/>
          <w:left w:val="nil"/>
          <w:bottom w:val="nil"/>
          <w:right w:val="nil"/>
          <w:between w:val="nil"/>
        </w:pBdr>
        <w:spacing w:line="276" w:lineRule="auto"/>
        <w:jc w:val="both"/>
        <w:rPr>
          <w:b/>
          <w:color w:val="000000"/>
          <w:sz w:val="20"/>
          <w:szCs w:val="20"/>
        </w:rPr>
      </w:pPr>
      <w:r>
        <w:rPr>
          <w:b/>
          <w:color w:val="000000"/>
          <w:sz w:val="20"/>
          <w:szCs w:val="20"/>
        </w:rPr>
        <w:t>Symmetry &amp; Boundedness:</w:t>
      </w:r>
    </w:p>
    <w:p w14:paraId="6E180A7A" w14:textId="77777777" w:rsidR="00902227" w:rsidRDefault="00F64018">
      <w:pPr>
        <w:widowControl/>
        <w:numPr>
          <w:ilvl w:val="0"/>
          <w:numId w:val="3"/>
        </w:numPr>
        <w:pBdr>
          <w:top w:val="nil"/>
          <w:left w:val="nil"/>
          <w:bottom w:val="nil"/>
          <w:right w:val="nil"/>
          <w:between w:val="nil"/>
        </w:pBdr>
        <w:spacing w:line="276" w:lineRule="auto"/>
        <w:jc w:val="both"/>
        <w:rPr>
          <w:color w:val="000000"/>
          <w:sz w:val="20"/>
          <w:szCs w:val="20"/>
        </w:rPr>
      </w:pPr>
      <m:oMath>
        <m:r>
          <w:rPr>
            <w:rFonts w:ascii="Cambria Math" w:eastAsia="Cambria Math" w:hAnsi="Cambria Math" w:cs="Cambria Math"/>
            <w:color w:val="000000"/>
            <w:sz w:val="20"/>
            <w:szCs w:val="20"/>
          </w:rPr>
          <m:t xml:space="preserve">JSD(P </m:t>
        </m:r>
        <m:r>
          <w:rPr>
            <w:rFonts w:ascii="Cambria Math" w:hAnsi="Cambria Math"/>
            <w:color w:val="000000"/>
            <w:sz w:val="24"/>
            <w:szCs w:val="24"/>
          </w:rPr>
          <m:t>‖</m:t>
        </m:r>
        <m:r>
          <w:rPr>
            <w:rFonts w:ascii="Cambria Math" w:eastAsia="Cambria Math" w:hAnsi="Cambria Math" w:cs="Cambria Math"/>
            <w:color w:val="000000"/>
            <w:sz w:val="20"/>
            <w:szCs w:val="20"/>
          </w:rPr>
          <m:t xml:space="preserve"> Q</m:t>
        </m:r>
        <m:r>
          <w:rPr>
            <w:rFonts w:ascii="Cambria Math" w:hAnsi="Cambria Math"/>
            <w:color w:val="000000"/>
            <w:sz w:val="24"/>
            <w:szCs w:val="24"/>
          </w:rPr>
          <m:t>)</m:t>
        </m:r>
        <m:r>
          <w:rPr>
            <w:rFonts w:ascii="Cambria Math" w:eastAsia="Cambria Math" w:hAnsi="Cambria Math" w:cs="Cambria Math"/>
            <w:color w:val="000000"/>
            <w:sz w:val="20"/>
            <w:szCs w:val="20"/>
          </w:rPr>
          <m:t xml:space="preserve">=JSD(Q </m:t>
        </m:r>
        <m:r>
          <w:rPr>
            <w:rFonts w:ascii="Cambria Math" w:hAnsi="Cambria Math"/>
            <w:color w:val="000000"/>
            <w:sz w:val="24"/>
            <w:szCs w:val="24"/>
          </w:rPr>
          <m:t>‖</m:t>
        </m:r>
        <m:r>
          <w:rPr>
            <w:rFonts w:ascii="Cambria Math" w:eastAsia="Cambria Math" w:hAnsi="Cambria Math" w:cs="Cambria Math"/>
            <w:color w:val="000000"/>
            <w:sz w:val="20"/>
            <w:szCs w:val="20"/>
          </w:rPr>
          <m:t xml:space="preserve"> P</m:t>
        </m:r>
        <m:r>
          <w:rPr>
            <w:rFonts w:ascii="Cambria Math" w:hAnsi="Cambria Math"/>
            <w:color w:val="000000"/>
            <w:sz w:val="24"/>
            <w:szCs w:val="24"/>
          </w:rPr>
          <m:t>)</m:t>
        </m:r>
      </m:oMath>
      <w:r>
        <w:rPr>
          <w:color w:val="000000"/>
          <w:sz w:val="20"/>
          <w:szCs w:val="20"/>
        </w:rPr>
        <w:t>.</w:t>
      </w:r>
    </w:p>
    <w:p w14:paraId="2B56D372" w14:textId="77777777" w:rsidR="00902227" w:rsidRDefault="00F64018">
      <w:pPr>
        <w:widowControl/>
        <w:numPr>
          <w:ilvl w:val="0"/>
          <w:numId w:val="3"/>
        </w:numPr>
        <w:pBdr>
          <w:top w:val="nil"/>
          <w:left w:val="nil"/>
          <w:bottom w:val="nil"/>
          <w:right w:val="nil"/>
          <w:between w:val="nil"/>
        </w:pBdr>
        <w:spacing w:line="276" w:lineRule="auto"/>
        <w:jc w:val="both"/>
        <w:rPr>
          <w:b/>
          <w:color w:val="000000"/>
          <w:sz w:val="20"/>
          <w:szCs w:val="20"/>
        </w:rPr>
      </w:pPr>
      <m:oMath>
        <m:r>
          <w:rPr>
            <w:rFonts w:ascii="Cambria Math" w:eastAsia="Cambria Math" w:hAnsi="Cambria Math" w:cs="Cambria Math"/>
            <w:color w:val="000000"/>
            <w:sz w:val="20"/>
            <w:szCs w:val="20"/>
          </w:rPr>
          <m:t xml:space="preserve">0≤JSD(P </m:t>
        </m:r>
        <m:r>
          <w:rPr>
            <w:rFonts w:ascii="Cambria Math" w:hAnsi="Cambria Math"/>
            <w:color w:val="000000"/>
            <w:sz w:val="24"/>
            <w:szCs w:val="24"/>
          </w:rPr>
          <m:t>‖</m:t>
        </m:r>
        <m:r>
          <w:rPr>
            <w:rFonts w:ascii="Cambria Math" w:eastAsia="Cambria Math" w:hAnsi="Cambria Math" w:cs="Cambria Math"/>
            <w:color w:val="000000"/>
            <w:sz w:val="20"/>
            <w:szCs w:val="20"/>
          </w:rPr>
          <m:t xml:space="preserve"> Q</m:t>
        </m:r>
        <m:r>
          <w:rPr>
            <w:rFonts w:ascii="Cambria Math" w:hAnsi="Cambria Math"/>
            <w:color w:val="000000"/>
            <w:sz w:val="24"/>
            <w:szCs w:val="24"/>
          </w:rPr>
          <m:t>)≤</m:t>
        </m:r>
        <m:r>
          <w:rPr>
            <w:rFonts w:ascii="Cambria Math" w:eastAsia="Cambria Math" w:hAnsi="Cambria Math" w:cs="Cambria Math"/>
            <w:color w:val="000000"/>
            <w:sz w:val="20"/>
            <w:szCs w:val="20"/>
          </w:rPr>
          <m:t>log⁡(2)</m:t>
        </m:r>
      </m:oMath>
      <w:r>
        <w:rPr>
          <w:color w:val="000000"/>
          <w:sz w:val="20"/>
          <w:szCs w:val="20"/>
        </w:rPr>
        <w:t xml:space="preserve"> (using natural logarithms) in which (i)</w:t>
      </w:r>
      <w:r>
        <w:rPr>
          <w:b/>
          <w:color w:val="000000"/>
          <w:sz w:val="20"/>
          <w:szCs w:val="20"/>
        </w:rPr>
        <w:t xml:space="preserve"> </w:t>
      </w:r>
      <w:r>
        <w:rPr>
          <w:i/>
          <w:color w:val="000000"/>
          <w:sz w:val="20"/>
          <w:szCs w:val="20"/>
        </w:rPr>
        <w:t xml:space="preserve">Low JSD </w:t>
      </w:r>
      <m:oMath>
        <m:r>
          <w:rPr>
            <w:rFonts w:ascii="Cambria Math" w:eastAsia="Cambria Math" w:hAnsi="Cambria Math" w:cs="Cambria Math"/>
            <w:color w:val="000000"/>
            <w:sz w:val="20"/>
            <w:szCs w:val="20"/>
          </w:rPr>
          <m:t>(=0)</m:t>
        </m:r>
      </m:oMath>
      <w:r>
        <w:rPr>
          <w:color w:val="000000"/>
          <w:sz w:val="20"/>
          <w:szCs w:val="20"/>
        </w:rPr>
        <w:t xml:space="preserve">: tiles have </w:t>
      </w:r>
      <w:r>
        <w:rPr>
          <w:b/>
          <w:color w:val="000000"/>
          <w:sz w:val="20"/>
          <w:szCs w:val="20"/>
        </w:rPr>
        <w:t xml:space="preserve">very similar </w:t>
      </w:r>
      <w:r>
        <w:rPr>
          <w:color w:val="000000"/>
          <w:sz w:val="20"/>
          <w:szCs w:val="20"/>
        </w:rPr>
        <w:t>grayscale distributions; and</w:t>
      </w:r>
      <w:r>
        <w:rPr>
          <w:b/>
          <w:color w:val="000000"/>
          <w:sz w:val="20"/>
          <w:szCs w:val="20"/>
        </w:rPr>
        <w:t xml:space="preserve"> </w:t>
      </w:r>
      <w:r>
        <w:rPr>
          <w:i/>
          <w:color w:val="000000"/>
          <w:sz w:val="20"/>
          <w:szCs w:val="20"/>
        </w:rPr>
        <w:t>High JSD</w:t>
      </w:r>
      <w:r>
        <w:rPr>
          <w:b/>
          <w:color w:val="000000"/>
          <w:sz w:val="20"/>
          <w:szCs w:val="20"/>
        </w:rPr>
        <w:t xml:space="preserve"> </w:t>
      </w:r>
      <m:oMath>
        <m:d>
          <m:dPr>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 xml:space="preserve"> =log2</m:t>
            </m:r>
          </m:e>
        </m:d>
      </m:oMath>
      <w:r>
        <w:rPr>
          <w:color w:val="000000"/>
          <w:sz w:val="20"/>
          <w:szCs w:val="20"/>
        </w:rPr>
        <w:t xml:space="preserve">: tiles are </w:t>
      </w:r>
      <w:r>
        <w:rPr>
          <w:b/>
          <w:color w:val="000000"/>
          <w:sz w:val="20"/>
          <w:szCs w:val="20"/>
        </w:rPr>
        <w:t xml:space="preserve">strongly dissimilar </w:t>
      </w:r>
      <w:r>
        <w:rPr>
          <w:color w:val="000000"/>
          <w:sz w:val="20"/>
          <w:szCs w:val="20"/>
        </w:rPr>
        <w:t>in texture.</w:t>
      </w:r>
    </w:p>
    <w:p w14:paraId="3CFA9042" w14:textId="77777777" w:rsidR="00902227" w:rsidRDefault="00F64018">
      <w:pPr>
        <w:widowControl/>
        <w:pBdr>
          <w:top w:val="nil"/>
          <w:left w:val="nil"/>
          <w:bottom w:val="nil"/>
          <w:right w:val="nil"/>
          <w:between w:val="nil"/>
        </w:pBdr>
        <w:spacing w:line="276" w:lineRule="auto"/>
        <w:ind w:left="720"/>
        <w:jc w:val="both"/>
        <w:rPr>
          <w:b/>
          <w:color w:val="000000"/>
          <w:sz w:val="20"/>
          <w:szCs w:val="20"/>
        </w:rPr>
      </w:pPr>
      <w:r>
        <w:rPr>
          <w:b/>
          <w:color w:val="000000"/>
          <w:sz w:val="20"/>
          <w:szCs w:val="20"/>
        </w:rPr>
        <w:t>3.4.3 Tile entropy</w:t>
      </w:r>
    </w:p>
    <w:p w14:paraId="737D17A1"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In CNN’s prediction, we compute the entropy of the classification probability distribution for each tile. Entropy, defined as </w:t>
      </w:r>
      <m:oMath>
        <m:r>
          <w:rPr>
            <w:rFonts w:ascii="Cambria Math" w:eastAsia="Cambria Math" w:hAnsi="Cambria Math" w:cs="Cambria Math"/>
            <w:color w:val="000000"/>
            <w:sz w:val="20"/>
            <w:szCs w:val="20"/>
          </w:rPr>
          <m:t>Entropy(t)=-</m:t>
        </m:r>
        <m:nary>
          <m:naryPr>
            <m:chr m:val="∑"/>
            <m:ctrlPr>
              <w:rPr>
                <w:rFonts w:ascii="Cambria Math" w:eastAsia="Cambria Math" w:hAnsi="Cambria Math" w:cs="Cambria Math"/>
                <w:color w:val="000000"/>
                <w:sz w:val="20"/>
                <w:szCs w:val="20"/>
              </w:rPr>
            </m:ctrlPr>
          </m:naryPr>
          <m:sub>
            <m:r>
              <w:rPr>
                <w:rFonts w:ascii="Cambria Math" w:eastAsia="Cambria Math" w:hAnsi="Cambria Math" w:cs="Cambria Math"/>
                <w:color w:val="000000"/>
                <w:sz w:val="20"/>
                <w:szCs w:val="20"/>
              </w:rPr>
              <m:t>i</m:t>
            </m:r>
          </m:sub>
          <m:sup/>
          <m:e/>
        </m:nary>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i</m:t>
            </m:r>
          </m:sub>
          <m:sup>
            <m:r>
              <w:rPr>
                <w:rFonts w:ascii="Cambria Math" w:eastAsia="Cambria Math" w:hAnsi="Cambria Math" w:cs="Cambria Math"/>
                <w:color w:val="000000"/>
                <w:sz w:val="20"/>
                <w:szCs w:val="20"/>
              </w:rPr>
              <m:t>t</m:t>
            </m:r>
          </m:sup>
        </m:sSubSup>
        <m:r>
          <w:rPr>
            <w:rFonts w:ascii="Cambria Math" w:eastAsia="Cambria Math" w:hAnsi="Cambria Math" w:cs="Cambria Math"/>
            <w:color w:val="000000"/>
            <w:sz w:val="20"/>
            <w:szCs w:val="20"/>
          </w:rPr>
          <m:t>log⁡(</m:t>
        </m:r>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i</m:t>
            </m:r>
          </m:sub>
          <m:sup>
            <m:r>
              <w:rPr>
                <w:rFonts w:ascii="Cambria Math" w:eastAsia="Cambria Math" w:hAnsi="Cambria Math" w:cs="Cambria Math"/>
                <w:color w:val="000000"/>
                <w:sz w:val="20"/>
                <w:szCs w:val="20"/>
              </w:rPr>
              <m:t>t</m:t>
            </m:r>
          </m:sup>
        </m:sSubSup>
        <m:r>
          <w:rPr>
            <w:rFonts w:ascii="Cambria Math" w:eastAsia="Cambria Math" w:hAnsi="Cambria Math" w:cs="Cambria Math"/>
            <w:color w:val="000000"/>
            <w:sz w:val="20"/>
            <w:szCs w:val="20"/>
          </w:rPr>
          <m:t>)</m:t>
        </m:r>
      </m:oMath>
      <w:r>
        <w:rPr>
          <w:color w:val="000000"/>
          <w:sz w:val="20"/>
          <w:szCs w:val="20"/>
        </w:rPr>
        <w:t xml:space="preserve">, </w:t>
      </w:r>
      <m:oMath>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i</m:t>
            </m:r>
          </m:sub>
          <m:sup>
            <m:r>
              <w:rPr>
                <w:rFonts w:ascii="Cambria Math" w:eastAsia="Cambria Math" w:hAnsi="Cambria Math" w:cs="Cambria Math"/>
                <w:color w:val="000000"/>
                <w:sz w:val="20"/>
                <w:szCs w:val="20"/>
              </w:rPr>
              <m:t>t</m:t>
            </m:r>
          </m:sup>
        </m:sSubSup>
      </m:oMath>
      <w:r>
        <w:rPr>
          <w:color w:val="000000"/>
          <w:sz w:val="20"/>
          <w:szCs w:val="20"/>
        </w:rPr>
        <w:t xml:space="preserve"> is the probability of class </w:t>
      </w:r>
      <w:r>
        <w:rPr>
          <w:i/>
          <w:color w:val="000000"/>
          <w:sz w:val="20"/>
          <w:szCs w:val="20"/>
        </w:rPr>
        <w:t xml:space="preserve">i, </w:t>
      </w:r>
      <w:r>
        <w:rPr>
          <w:color w:val="000000"/>
          <w:sz w:val="20"/>
          <w:szCs w:val="20"/>
        </w:rPr>
        <w:t xml:space="preserve">measures the unpredictability of the model’s output. High entropy indicates low confidence in the prediction, which helps penalize ambiguous tiles and refine the attention score. </w:t>
      </w:r>
    </w:p>
    <w:p w14:paraId="21006BA8"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This complements the SD-based texture analysis and the CNN-based unhealthy probability </w:t>
      </w:r>
      <m:oMath>
        <m:r>
          <w:rPr>
            <w:rFonts w:ascii="Cambria Math" w:eastAsia="Cambria Math" w:hAnsi="Cambria Math" w:cs="Cambria Math"/>
            <w:color w:val="000000"/>
            <w:sz w:val="20"/>
            <w:szCs w:val="20"/>
          </w:rPr>
          <m:t>UP(t)</m:t>
        </m:r>
      </m:oMath>
      <w:r>
        <w:rPr>
          <w:color w:val="000000"/>
          <w:sz w:val="20"/>
          <w:szCs w:val="20"/>
        </w:rPr>
        <w:t>, ensuring a balanced assessment of both visual and semantic features.</w:t>
      </w:r>
    </w:p>
    <w:p w14:paraId="282EE2BA"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UnhealthyProb (UP) represents the sum of CNN output probabilities for non-healthy classes (e.g algal, leafblight, leafspot, alloca). Calculated as </w:t>
      </w:r>
      <m:oMath>
        <m:r>
          <w:rPr>
            <w:rFonts w:ascii="Cambria Math" w:eastAsia="Cambria Math" w:hAnsi="Cambria Math" w:cs="Cambria Math"/>
            <w:color w:val="000000"/>
            <w:sz w:val="20"/>
            <w:szCs w:val="20"/>
          </w:rPr>
          <m:t>UP(t)=</m:t>
        </m:r>
        <m:nary>
          <m:naryPr>
            <m:chr m:val="∑"/>
            <m:ctrlPr>
              <w:rPr>
                <w:rFonts w:ascii="Cambria Math" w:eastAsia="Cambria Math" w:hAnsi="Cambria Math" w:cs="Cambria Math"/>
                <w:color w:val="000000"/>
                <w:sz w:val="20"/>
                <w:szCs w:val="20"/>
              </w:rPr>
            </m:ctrlPr>
          </m:naryPr>
          <m:sub>
            <m:r>
              <w:rPr>
                <w:rFonts w:ascii="Cambria Math" w:eastAsia="Cambria Math" w:hAnsi="Cambria Math" w:cs="Cambria Math"/>
                <w:color w:val="000000"/>
                <w:sz w:val="20"/>
                <w:szCs w:val="20"/>
              </w:rPr>
              <m:t>i≠healthy</m:t>
            </m:r>
          </m:sub>
          <m:sup/>
          <m:e/>
        </m:nary>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p</m:t>
            </m:r>
          </m:e>
          <m:sub>
            <m:r>
              <w:rPr>
                <w:rFonts w:ascii="Cambria Math" w:eastAsia="Cambria Math" w:hAnsi="Cambria Math" w:cs="Cambria Math"/>
                <w:color w:val="000000"/>
                <w:sz w:val="20"/>
                <w:szCs w:val="20"/>
              </w:rPr>
              <m:t>i</m:t>
            </m:r>
          </m:sub>
          <m:sup>
            <m:r>
              <w:rPr>
                <w:rFonts w:ascii="Cambria Math" w:eastAsia="Cambria Math" w:hAnsi="Cambria Math" w:cs="Cambria Math"/>
                <w:color w:val="000000"/>
                <w:sz w:val="20"/>
                <w:szCs w:val="20"/>
              </w:rPr>
              <m:t>t</m:t>
            </m:r>
          </m:sup>
        </m:sSubSup>
      </m:oMath>
      <w:r>
        <w:rPr>
          <w:color w:val="000000"/>
          <w:sz w:val="20"/>
          <w:szCs w:val="20"/>
        </w:rPr>
        <w:t xml:space="preserve">. </w:t>
      </w:r>
      <m:oMath>
        <m:r>
          <w:rPr>
            <w:rFonts w:ascii="Cambria Math" w:eastAsia="Cambria Math" w:hAnsi="Cambria Math" w:cs="Cambria Math"/>
            <w:color w:val="000000"/>
            <w:sz w:val="20"/>
            <w:szCs w:val="20"/>
          </w:rPr>
          <m:t>UP(t)</m:t>
        </m:r>
      </m:oMath>
      <w:r>
        <w:rPr>
          <w:color w:val="000000"/>
          <w:sz w:val="20"/>
          <w:szCs w:val="20"/>
        </w:rPr>
        <w:t xml:space="preserve"> quantifies the model’s confidence in detecting a disease in the tile </w:t>
      </w:r>
      <m:oMath>
        <m:r>
          <w:rPr>
            <w:rFonts w:ascii="Cambria Math" w:eastAsia="Cambria Math" w:hAnsi="Cambria Math" w:cs="Cambria Math"/>
            <w:color w:val="000000"/>
            <w:sz w:val="20"/>
            <w:szCs w:val="20"/>
          </w:rPr>
          <m:t>t</m:t>
        </m:r>
      </m:oMath>
      <w:r>
        <w:rPr>
          <w:color w:val="000000"/>
          <w:sz w:val="20"/>
          <w:szCs w:val="20"/>
        </w:rPr>
        <w:t>.</w:t>
      </w:r>
    </w:p>
    <w:p w14:paraId="16A21975" w14:textId="77777777" w:rsidR="00363C05" w:rsidRDefault="00363C05">
      <w:pPr>
        <w:widowControl/>
        <w:pBdr>
          <w:top w:val="nil"/>
          <w:left w:val="nil"/>
          <w:bottom w:val="nil"/>
          <w:right w:val="nil"/>
          <w:between w:val="nil"/>
        </w:pBdr>
        <w:spacing w:line="276" w:lineRule="auto"/>
        <w:jc w:val="both"/>
        <w:rPr>
          <w:color w:val="000000"/>
          <w:sz w:val="20"/>
          <w:szCs w:val="20"/>
        </w:rPr>
      </w:pPr>
    </w:p>
    <w:p w14:paraId="29BCB31E" w14:textId="77777777" w:rsidR="00902227" w:rsidRDefault="00F64018">
      <w:pPr>
        <w:widowControl/>
        <w:pBdr>
          <w:top w:val="nil"/>
          <w:left w:val="nil"/>
          <w:bottom w:val="nil"/>
          <w:right w:val="nil"/>
          <w:between w:val="nil"/>
        </w:pBdr>
        <w:spacing w:line="276" w:lineRule="auto"/>
        <w:jc w:val="both"/>
        <w:rPr>
          <w:b/>
          <w:color w:val="000000"/>
          <w:sz w:val="24"/>
          <w:szCs w:val="24"/>
        </w:rPr>
      </w:pPr>
      <w:r>
        <w:rPr>
          <w:b/>
          <w:color w:val="000000"/>
          <w:sz w:val="24"/>
          <w:szCs w:val="24"/>
        </w:rPr>
        <w:t>3.5 Tile Selection Algorithm based on Probability and Attention Weights</w:t>
      </w:r>
    </w:p>
    <w:p w14:paraId="47304C8E" w14:textId="77777777" w:rsidR="00902227" w:rsidRDefault="00F64018">
      <w:pPr>
        <w:widowControl/>
        <w:pBdr>
          <w:top w:val="nil"/>
          <w:left w:val="nil"/>
          <w:bottom w:val="nil"/>
          <w:right w:val="nil"/>
          <w:between w:val="nil"/>
        </w:pBdr>
        <w:spacing w:line="276" w:lineRule="auto"/>
        <w:ind w:firstLine="720"/>
        <w:jc w:val="both"/>
        <w:rPr>
          <w:b/>
          <w:color w:val="000000"/>
          <w:sz w:val="20"/>
          <w:szCs w:val="20"/>
        </w:rPr>
      </w:pPr>
      <w:r>
        <w:rPr>
          <w:b/>
          <w:color w:val="000000"/>
          <w:sz w:val="20"/>
          <w:szCs w:val="20"/>
        </w:rPr>
        <w:t>3.5.1 Purpose</w:t>
      </w:r>
    </w:p>
    <w:p w14:paraId="22F5C871"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This algorithm is designed to process an image by dividing it into sub-regions (tiles), computing an important score for each tile based on Jensen-Shannon divergence, unhealthy probability from CNN predictions, and entropy, and then selecting N tiles for further work using two mechanisms:</w:t>
      </w:r>
    </w:p>
    <w:p w14:paraId="4A175D42" w14:textId="77777777" w:rsidR="00902227" w:rsidRDefault="00F64018">
      <w:pPr>
        <w:widowControl/>
        <w:numPr>
          <w:ilvl w:val="0"/>
          <w:numId w:val="4"/>
        </w:numPr>
        <w:pBdr>
          <w:top w:val="nil"/>
          <w:left w:val="nil"/>
          <w:bottom w:val="nil"/>
          <w:right w:val="nil"/>
          <w:between w:val="nil"/>
        </w:pBdr>
        <w:spacing w:line="276" w:lineRule="auto"/>
        <w:jc w:val="both"/>
        <w:rPr>
          <w:color w:val="000000"/>
          <w:sz w:val="20"/>
          <w:szCs w:val="20"/>
        </w:rPr>
      </w:pPr>
      <w:r>
        <w:rPr>
          <w:b/>
          <w:color w:val="000000"/>
          <w:sz w:val="20"/>
          <w:szCs w:val="20"/>
        </w:rPr>
        <w:t>Random</w:t>
      </w:r>
      <w:r>
        <w:rPr>
          <w:color w:val="000000"/>
          <w:sz w:val="20"/>
          <w:szCs w:val="20"/>
        </w:rPr>
        <w:t xml:space="preserve"> </w:t>
      </w:r>
      <w:r>
        <w:rPr>
          <w:b/>
          <w:color w:val="000000"/>
          <w:sz w:val="20"/>
          <w:szCs w:val="20"/>
        </w:rPr>
        <w:t>selection</w:t>
      </w:r>
      <w:r>
        <w:rPr>
          <w:color w:val="000000"/>
          <w:sz w:val="20"/>
          <w:szCs w:val="20"/>
        </w:rPr>
        <w:t xml:space="preserve"> with probability </w:t>
      </w:r>
      <m:oMath>
        <m:r>
          <w:rPr>
            <w:rFonts w:ascii="Cambria Math" w:hAnsi="Cambria Math"/>
          </w:rPr>
          <m:t>ε</m:t>
        </m:r>
      </m:oMath>
    </w:p>
    <w:p w14:paraId="7D618E61" w14:textId="77777777" w:rsidR="00902227" w:rsidRDefault="00F64018">
      <w:pPr>
        <w:widowControl/>
        <w:numPr>
          <w:ilvl w:val="0"/>
          <w:numId w:val="4"/>
        </w:numPr>
        <w:pBdr>
          <w:top w:val="nil"/>
          <w:left w:val="nil"/>
          <w:bottom w:val="nil"/>
          <w:right w:val="nil"/>
          <w:between w:val="nil"/>
        </w:pBdr>
        <w:spacing w:line="276" w:lineRule="auto"/>
        <w:jc w:val="both"/>
        <w:rPr>
          <w:color w:val="000000"/>
          <w:sz w:val="20"/>
          <w:szCs w:val="20"/>
        </w:rPr>
      </w:pPr>
      <w:r>
        <w:rPr>
          <w:b/>
          <w:color w:val="000000"/>
          <w:sz w:val="20"/>
          <w:szCs w:val="20"/>
        </w:rPr>
        <w:t>Weighted</w:t>
      </w:r>
      <w:r>
        <w:rPr>
          <w:color w:val="000000"/>
          <w:sz w:val="20"/>
          <w:szCs w:val="20"/>
        </w:rPr>
        <w:t xml:space="preserve"> </w:t>
      </w:r>
      <w:r>
        <w:rPr>
          <w:b/>
          <w:color w:val="000000"/>
          <w:sz w:val="20"/>
          <w:szCs w:val="20"/>
        </w:rPr>
        <w:t>selection</w:t>
      </w:r>
      <w:r>
        <w:rPr>
          <w:color w:val="000000"/>
          <w:sz w:val="20"/>
          <w:szCs w:val="20"/>
        </w:rPr>
        <w:t xml:space="preserve"> based on the attention map (attentionMap) with probability</w:t>
      </w:r>
      <w:r>
        <w:rPr>
          <w:rFonts w:ascii="Cambria Math" w:eastAsia="Cambria Math" w:hAnsi="Cambria Math" w:cs="Cambria Math"/>
          <w:b/>
          <w:i/>
          <w:color w:val="000000"/>
          <w:sz w:val="20"/>
          <w:szCs w:val="20"/>
        </w:rPr>
        <w:t xml:space="preserve"> </w:t>
      </w:r>
      <m:oMath>
        <m:r>
          <w:rPr>
            <w:rFonts w:ascii="Cambria Math" w:eastAsia="Cambria Math" w:hAnsi="Cambria Math" w:cs="Cambria Math"/>
            <w:color w:val="000000"/>
            <w:sz w:val="20"/>
            <w:szCs w:val="20"/>
          </w:rPr>
          <m:t>1-ε</m:t>
        </m:r>
      </m:oMath>
    </w:p>
    <w:p w14:paraId="22A0248A"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This algorithm enhances the original selection mechanism by incorporating the probabilistic selection approach from Algorithm 2, ensuring a balance between exploring new tiles and exploiting important ones, while producing output compatible with subsequent processing steps.</w:t>
      </w:r>
    </w:p>
    <w:p w14:paraId="74A67B00" w14:textId="77777777" w:rsidR="00902227" w:rsidRDefault="00F64018">
      <w:pPr>
        <w:widowControl/>
        <w:pBdr>
          <w:top w:val="nil"/>
          <w:left w:val="nil"/>
          <w:bottom w:val="nil"/>
          <w:right w:val="nil"/>
          <w:between w:val="nil"/>
        </w:pBdr>
        <w:spacing w:line="276" w:lineRule="auto"/>
        <w:ind w:firstLine="720"/>
        <w:jc w:val="both"/>
        <w:rPr>
          <w:b/>
          <w:color w:val="000000"/>
          <w:sz w:val="20"/>
          <w:szCs w:val="20"/>
        </w:rPr>
      </w:pPr>
      <w:bookmarkStart w:id="2" w:name="_heading=h.wyydpfei52on" w:colFirst="0" w:colLast="0"/>
      <w:bookmarkEnd w:id="2"/>
      <w:r>
        <w:rPr>
          <w:b/>
          <w:color w:val="000000"/>
          <w:sz w:val="20"/>
          <w:szCs w:val="20"/>
        </w:rPr>
        <w:t>3.5.2 Algorithm 1</w:t>
      </w:r>
    </w:p>
    <w:p w14:paraId="31C9AA09" w14:textId="77777777" w:rsidR="00902227" w:rsidRDefault="00F64018">
      <w:pPr>
        <w:widowControl/>
        <w:pBdr>
          <w:top w:val="nil"/>
          <w:left w:val="nil"/>
          <w:bottom w:val="nil"/>
          <w:right w:val="nil"/>
          <w:between w:val="nil"/>
        </w:pBdr>
        <w:spacing w:line="276" w:lineRule="auto"/>
        <w:jc w:val="both"/>
        <w:rPr>
          <w:color w:val="000000"/>
          <w:sz w:val="20"/>
          <w:szCs w:val="20"/>
        </w:rPr>
      </w:pPr>
      <w:r>
        <w:rPr>
          <w:noProof/>
          <w:color w:val="000000"/>
          <w:sz w:val="20"/>
          <w:szCs w:val="20"/>
        </w:rPr>
        <w:drawing>
          <wp:inline distT="0" distB="0" distL="0" distR="0" wp14:anchorId="328FC979" wp14:editId="513102F8">
            <wp:extent cx="2917658" cy="1894935"/>
            <wp:effectExtent l="0" t="0" r="0" b="0"/>
            <wp:docPr id="1539354168" name="image7.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 program&#10;&#10;AI-generated content may be incorrect."/>
                    <pic:cNvPicPr preferRelativeResize="0"/>
                  </pic:nvPicPr>
                  <pic:blipFill>
                    <a:blip r:embed="rId11"/>
                    <a:srcRect/>
                    <a:stretch>
                      <a:fillRect/>
                    </a:stretch>
                  </pic:blipFill>
                  <pic:spPr>
                    <a:xfrm>
                      <a:off x="0" y="0"/>
                      <a:ext cx="2917658" cy="1894935"/>
                    </a:xfrm>
                    <a:prstGeom prst="rect">
                      <a:avLst/>
                    </a:prstGeom>
                    <a:ln/>
                  </pic:spPr>
                </pic:pic>
              </a:graphicData>
            </a:graphic>
          </wp:inline>
        </w:drawing>
      </w:r>
    </w:p>
    <w:p w14:paraId="208CD8A3" w14:textId="77777777" w:rsidR="00902227" w:rsidRDefault="00F64018">
      <w:pPr>
        <w:widowControl/>
        <w:pBdr>
          <w:top w:val="nil"/>
          <w:left w:val="nil"/>
          <w:bottom w:val="nil"/>
          <w:right w:val="nil"/>
          <w:between w:val="nil"/>
        </w:pBdr>
        <w:spacing w:line="276" w:lineRule="auto"/>
        <w:jc w:val="both"/>
        <w:rPr>
          <w:color w:val="000000"/>
          <w:sz w:val="20"/>
          <w:szCs w:val="20"/>
        </w:rPr>
      </w:pPr>
      <w:r>
        <w:rPr>
          <w:b/>
          <w:color w:val="000000"/>
          <w:sz w:val="20"/>
          <w:szCs w:val="20"/>
        </w:rPr>
        <w:t>Algorithm 1</w:t>
      </w:r>
      <w:r>
        <w:rPr>
          <w:color w:val="000000"/>
          <w:sz w:val="20"/>
          <w:szCs w:val="20"/>
        </w:rPr>
        <w:t xml:space="preserve"> describes how to compute and update the attention score for each image tile based on visual and semantic cues. The algorithm operates on a set of tiles extracted from an input image and aims to identify the most informative regions that may indicate disease or abnormality.</w:t>
      </w:r>
    </w:p>
    <w:p w14:paraId="565FB5FD"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For each tile </w:t>
      </w:r>
      <m:oMath>
        <m:r>
          <w:rPr>
            <w:rFonts w:ascii="Cambria Math" w:eastAsia="Cambria Math" w:hAnsi="Cambria Math" w:cs="Cambria Math"/>
            <w:color w:val="000000"/>
            <w:sz w:val="20"/>
            <w:szCs w:val="20"/>
          </w:rPr>
          <m:t>t</m:t>
        </m:r>
      </m:oMath>
      <w:r>
        <w:rPr>
          <w:color w:val="000000"/>
          <w:sz w:val="20"/>
          <w:szCs w:val="20"/>
        </w:rPr>
        <w:t xml:space="preserve">, the algorithm first computes a </w:t>
      </w:r>
      <w:r>
        <w:rPr>
          <w:b/>
          <w:color w:val="000000"/>
          <w:sz w:val="20"/>
          <w:szCs w:val="20"/>
        </w:rPr>
        <w:t>color histogram</w:t>
      </w:r>
      <w:r>
        <w:rPr>
          <w:color w:val="000000"/>
          <w:sz w:val="20"/>
          <w:szCs w:val="20"/>
        </w:rPr>
        <w:t xml:space="preserve"> and compares it to a reference histogram using the </w:t>
      </w:r>
      <w:r>
        <w:rPr>
          <w:b/>
          <w:color w:val="000000"/>
          <w:sz w:val="20"/>
          <w:szCs w:val="20"/>
        </w:rPr>
        <w:t xml:space="preserve">Jensen-Shannon Divergence (JSD) </w:t>
      </w:r>
      <w:r>
        <w:rPr>
          <w:color w:val="000000"/>
          <w:sz w:val="20"/>
          <w:szCs w:val="20"/>
        </w:rPr>
        <w:t xml:space="preserve">as in equation (4) to form </w:t>
      </w:r>
      <m:oMath>
        <m:r>
          <w:rPr>
            <w:rFonts w:ascii="Cambria Math" w:eastAsia="Cambria Math" w:hAnsi="Cambria Math" w:cs="Cambria Math"/>
            <w:color w:val="000000"/>
            <w:sz w:val="20"/>
            <w:szCs w:val="20"/>
          </w:rPr>
          <m:t>JSDScore(t</m:t>
        </m:r>
      </m:oMath>
      <w:r>
        <w:rPr>
          <w:color w:val="000000"/>
          <w:sz w:val="20"/>
          <w:szCs w:val="20"/>
        </w:rPr>
        <w:t xml:space="preserve">). It then feeds the tile into a trained classification model to obtain class probabilities. The </w:t>
      </w:r>
      <w:r>
        <w:rPr>
          <w:b/>
          <w:color w:val="000000"/>
          <w:sz w:val="20"/>
          <w:szCs w:val="20"/>
        </w:rPr>
        <w:t>unhealthy probability</w:t>
      </w:r>
      <w:r>
        <w:rPr>
          <w:color w:val="000000"/>
          <w:sz w:val="20"/>
          <w:szCs w:val="20"/>
        </w:rPr>
        <w:t xml:space="preserve"> </w:t>
      </w:r>
      <m:oMath>
        <m:r>
          <w:rPr>
            <w:rFonts w:ascii="Cambria Math" w:eastAsia="Cambria Math" w:hAnsi="Cambria Math" w:cs="Cambria Math"/>
            <w:color w:val="000000"/>
            <w:sz w:val="20"/>
            <w:szCs w:val="20"/>
          </w:rPr>
          <m:t>UP(t)</m:t>
        </m:r>
      </m:oMath>
      <w:r>
        <w:rPr>
          <w:color w:val="000000"/>
          <w:sz w:val="20"/>
          <w:szCs w:val="20"/>
        </w:rPr>
        <w:t xml:space="preserve"> (i.e., total probability of all classes excluding “healthy”) is extracted, and the </w:t>
      </w:r>
      <w:r>
        <w:rPr>
          <w:b/>
          <w:color w:val="000000"/>
          <w:sz w:val="20"/>
          <w:szCs w:val="20"/>
        </w:rPr>
        <w:t>entropy</w:t>
      </w:r>
      <w:r>
        <w:rPr>
          <w:color w:val="000000"/>
          <w:sz w:val="20"/>
          <w:szCs w:val="20"/>
        </w:rPr>
        <w:t xml:space="preserve"> of the prediction distribution is computed to capture uncertainty.</w:t>
      </w:r>
    </w:p>
    <w:p w14:paraId="30D57D68"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These three components—JSD, unhealthy probability, and entropy—are combined linearly to form an </w:t>
      </w:r>
      <w:r>
        <w:rPr>
          <w:b/>
          <w:color w:val="000000"/>
          <w:sz w:val="20"/>
          <w:szCs w:val="20"/>
        </w:rPr>
        <w:t>attention score</w:t>
      </w:r>
      <w:r>
        <w:rPr>
          <w:color w:val="000000"/>
          <w:sz w:val="20"/>
          <w:szCs w:val="20"/>
        </w:rPr>
        <w:t xml:space="preserve">, with weights emphasizing the semantic component. To ensure temporal smoothness and reduce noise sensitivity, each tile's score is updated using an </w:t>
      </w:r>
      <w:r>
        <w:rPr>
          <w:b/>
          <w:color w:val="000000"/>
          <w:sz w:val="20"/>
          <w:szCs w:val="20"/>
        </w:rPr>
        <w:t>exponential moving average</w:t>
      </w:r>
      <w:r>
        <w:rPr>
          <w:color w:val="000000"/>
          <w:sz w:val="20"/>
          <w:szCs w:val="20"/>
        </w:rPr>
        <w:t xml:space="preserve"> governed by a smoothing factor.</w:t>
      </w:r>
    </w:p>
    <w:p w14:paraId="0938D819"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Finally, all tiles are sorted by their updated attention scores, and the top-$k$ tiles are selected as the most significant regions for downstream tasks such as visualization or reporting.</w:t>
      </w:r>
    </w:p>
    <w:p w14:paraId="64C6FE56" w14:textId="77777777" w:rsidR="00902227" w:rsidRDefault="00902227">
      <w:pPr>
        <w:widowControl/>
        <w:pBdr>
          <w:top w:val="nil"/>
          <w:left w:val="nil"/>
          <w:bottom w:val="nil"/>
          <w:right w:val="nil"/>
          <w:between w:val="nil"/>
        </w:pBdr>
        <w:spacing w:line="276" w:lineRule="auto"/>
        <w:ind w:firstLine="720"/>
        <w:jc w:val="both"/>
        <w:rPr>
          <w:b/>
          <w:color w:val="000000"/>
          <w:sz w:val="20"/>
          <w:szCs w:val="20"/>
        </w:rPr>
      </w:pPr>
    </w:p>
    <w:p w14:paraId="41181F7B" w14:textId="77777777" w:rsidR="00902227" w:rsidRDefault="00F64018">
      <w:pPr>
        <w:widowControl/>
        <w:pBdr>
          <w:top w:val="nil"/>
          <w:left w:val="nil"/>
          <w:bottom w:val="nil"/>
          <w:right w:val="nil"/>
          <w:between w:val="nil"/>
        </w:pBdr>
        <w:spacing w:line="276" w:lineRule="auto"/>
        <w:ind w:firstLine="720"/>
        <w:jc w:val="both"/>
        <w:rPr>
          <w:b/>
          <w:color w:val="000000"/>
          <w:sz w:val="20"/>
          <w:szCs w:val="20"/>
        </w:rPr>
      </w:pPr>
      <w:r>
        <w:rPr>
          <w:b/>
          <w:color w:val="000000"/>
          <w:sz w:val="20"/>
          <w:szCs w:val="20"/>
        </w:rPr>
        <w:t>3.5.3 Algorithm 2</w:t>
      </w:r>
    </w:p>
    <w:p w14:paraId="557C7D49" w14:textId="77777777" w:rsidR="00902227" w:rsidRDefault="00F64018">
      <w:pPr>
        <w:widowControl/>
        <w:pBdr>
          <w:top w:val="nil"/>
          <w:left w:val="nil"/>
          <w:bottom w:val="nil"/>
          <w:right w:val="nil"/>
          <w:between w:val="nil"/>
        </w:pBdr>
        <w:spacing w:line="276" w:lineRule="auto"/>
        <w:jc w:val="both"/>
        <w:rPr>
          <w:color w:val="000000"/>
          <w:sz w:val="20"/>
          <w:szCs w:val="20"/>
        </w:rPr>
      </w:pPr>
      <w:r>
        <w:rPr>
          <w:noProof/>
          <w:color w:val="000000"/>
          <w:sz w:val="20"/>
          <w:szCs w:val="20"/>
        </w:rPr>
        <w:drawing>
          <wp:inline distT="0" distB="0" distL="0" distR="0" wp14:anchorId="604BC007" wp14:editId="5512C7E0">
            <wp:extent cx="2890469" cy="2128939"/>
            <wp:effectExtent l="0" t="0" r="0" b="0"/>
            <wp:docPr id="1539354167" name="image8.png" descr="A screenshot of a computer program&#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 program&#10;&#10;AI-generated content may be incorrect."/>
                    <pic:cNvPicPr preferRelativeResize="0"/>
                  </pic:nvPicPr>
                  <pic:blipFill>
                    <a:blip r:embed="rId12"/>
                    <a:srcRect/>
                    <a:stretch>
                      <a:fillRect/>
                    </a:stretch>
                  </pic:blipFill>
                  <pic:spPr>
                    <a:xfrm>
                      <a:off x="0" y="0"/>
                      <a:ext cx="2890469" cy="2128939"/>
                    </a:xfrm>
                    <a:prstGeom prst="rect">
                      <a:avLst/>
                    </a:prstGeom>
                    <a:ln/>
                  </pic:spPr>
                </pic:pic>
              </a:graphicData>
            </a:graphic>
          </wp:inline>
        </w:drawing>
      </w:r>
    </w:p>
    <w:p w14:paraId="23DF3DED"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After calculating the attention score for each tile (Algorithm 1), Algorithm 2 selects the most informative tiles for focused analysis. The goal is to strike a balance between </w:t>
      </w:r>
      <w:r>
        <w:rPr>
          <w:b/>
          <w:color w:val="000000"/>
          <w:sz w:val="20"/>
          <w:szCs w:val="20"/>
        </w:rPr>
        <w:t>exploration</w:t>
      </w:r>
      <w:r>
        <w:rPr>
          <w:color w:val="000000"/>
          <w:sz w:val="20"/>
          <w:szCs w:val="20"/>
        </w:rPr>
        <w:t xml:space="preserve"> (random sampling) and </w:t>
      </w:r>
      <w:r>
        <w:rPr>
          <w:b/>
          <w:color w:val="000000"/>
          <w:sz w:val="20"/>
          <w:szCs w:val="20"/>
        </w:rPr>
        <w:t>exploitation</w:t>
      </w:r>
      <w:r>
        <w:rPr>
          <w:color w:val="000000"/>
          <w:sz w:val="20"/>
          <w:szCs w:val="20"/>
        </w:rPr>
        <w:t xml:space="preserve"> (attention-guided selection). With probability, the algorithm performs uniform random sampling, enabling discovery of novel or unexpected patterns. Otherwise, it performs </w:t>
      </w:r>
      <w:r>
        <w:rPr>
          <w:b/>
          <w:color w:val="000000"/>
          <w:sz w:val="20"/>
          <w:szCs w:val="20"/>
        </w:rPr>
        <w:t>probability-weighted sampling</w:t>
      </w:r>
      <w:r>
        <w:rPr>
          <w:color w:val="000000"/>
          <w:sz w:val="20"/>
          <w:szCs w:val="20"/>
        </w:rPr>
        <w:t xml:space="preserve"> based on the attention map V, which encodes each tile’s anomaly likelihood (via JSD, CNN uncertainty, and entropy).</w:t>
      </w:r>
    </w:p>
    <w:p w14:paraId="46576FDC"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This selection mechanism prevents the model from overfitting to only high-scoring tiles, while still prioritizing those most likely to exhibit disease characteristics. The selected tiles are then visualized or stored for further classification or diagnosis.</w:t>
      </w:r>
    </w:p>
    <w:p w14:paraId="236B1EB2"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In our durian leaf disease detection framework, this approach enables </w:t>
      </w:r>
      <w:r>
        <w:rPr>
          <w:b/>
          <w:color w:val="000000"/>
          <w:sz w:val="20"/>
          <w:szCs w:val="20"/>
        </w:rPr>
        <w:t>localized and interpretable detection</w:t>
      </w:r>
      <w:r>
        <w:rPr>
          <w:color w:val="000000"/>
          <w:sz w:val="20"/>
          <w:szCs w:val="20"/>
        </w:rPr>
        <w:t>, helping identify suspicious regions across various leaf conditions and types, especially in large, high-resolution images.</w:t>
      </w:r>
    </w:p>
    <w:p w14:paraId="57DC3C3B" w14:textId="77777777" w:rsidR="00363C05" w:rsidRDefault="00363C05">
      <w:pPr>
        <w:widowControl/>
        <w:pBdr>
          <w:top w:val="nil"/>
          <w:left w:val="nil"/>
          <w:bottom w:val="nil"/>
          <w:right w:val="nil"/>
          <w:between w:val="nil"/>
        </w:pBdr>
        <w:spacing w:line="276" w:lineRule="auto"/>
        <w:jc w:val="both"/>
        <w:rPr>
          <w:color w:val="000000"/>
          <w:sz w:val="20"/>
          <w:szCs w:val="20"/>
        </w:rPr>
      </w:pPr>
    </w:p>
    <w:p w14:paraId="5F8548FC" w14:textId="77777777" w:rsidR="00902227" w:rsidRDefault="00F64018" w:rsidP="00363C05">
      <w:pPr>
        <w:widowControl/>
        <w:pBdr>
          <w:top w:val="nil"/>
          <w:left w:val="nil"/>
          <w:bottom w:val="nil"/>
          <w:right w:val="nil"/>
          <w:between w:val="nil"/>
        </w:pBdr>
        <w:spacing w:line="276" w:lineRule="auto"/>
        <w:jc w:val="both"/>
        <w:rPr>
          <w:b/>
          <w:color w:val="000000"/>
          <w:sz w:val="24"/>
          <w:szCs w:val="24"/>
        </w:rPr>
      </w:pPr>
      <w:r>
        <w:rPr>
          <w:b/>
          <w:color w:val="000000"/>
          <w:sz w:val="24"/>
          <w:szCs w:val="24"/>
        </w:rPr>
        <w:t xml:space="preserve">4 Numerical </w:t>
      </w:r>
      <w:r>
        <w:rPr>
          <w:b/>
          <w:sz w:val="24"/>
          <w:szCs w:val="24"/>
        </w:rPr>
        <w:t>results</w:t>
      </w:r>
    </w:p>
    <w:p w14:paraId="174DDFD7" w14:textId="77777777" w:rsidR="00902227" w:rsidRDefault="00F64018">
      <w:pPr>
        <w:widowControl/>
        <w:pBdr>
          <w:top w:val="nil"/>
          <w:left w:val="nil"/>
          <w:bottom w:val="nil"/>
          <w:right w:val="nil"/>
          <w:between w:val="nil"/>
        </w:pBdr>
        <w:spacing w:line="276" w:lineRule="auto"/>
        <w:jc w:val="both"/>
        <w:rPr>
          <w:b/>
          <w:color w:val="000000"/>
          <w:sz w:val="24"/>
          <w:szCs w:val="24"/>
        </w:rPr>
      </w:pPr>
      <w:r>
        <w:rPr>
          <w:b/>
          <w:color w:val="000000"/>
          <w:sz w:val="24"/>
          <w:szCs w:val="24"/>
        </w:rPr>
        <w:t>4.1 Tile-Based Attention Scoring</w:t>
      </w:r>
    </w:p>
    <w:p w14:paraId="2190EAFD" w14:textId="77777777"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Each tile's score is computed as: </w:t>
      </w:r>
    </w:p>
    <w:p w14:paraId="4F93A202" w14:textId="7DB826CD" w:rsidR="00902227" w:rsidRDefault="00F64018">
      <w:pPr>
        <w:widowControl/>
        <w:pBdr>
          <w:top w:val="nil"/>
          <w:left w:val="nil"/>
          <w:bottom w:val="nil"/>
          <w:right w:val="nil"/>
          <w:between w:val="nil"/>
        </w:pBdr>
        <w:tabs>
          <w:tab w:val="right" w:pos="4500"/>
        </w:tabs>
        <w:spacing w:line="276" w:lineRule="auto"/>
        <w:ind w:right="-465"/>
        <w:jc w:val="both"/>
        <w:rPr>
          <w:color w:val="000000"/>
          <w:sz w:val="20"/>
          <w:szCs w:val="20"/>
        </w:rPr>
      </w:pPr>
      <m:oMathPara>
        <m:oMath>
          <m:r>
            <w:rPr>
              <w:rFonts w:ascii="Cambria Math" w:eastAsia="Cambria Math" w:hAnsi="Cambria Math" w:cs="Cambria Math"/>
              <w:color w:val="000000"/>
              <w:sz w:val="20"/>
              <w:szCs w:val="20"/>
            </w:rPr>
            <m:t>AS(t)=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λ</m:t>
              </m:r>
            </m:e>
            <m:sub>
              <m:r>
                <w:rPr>
                  <w:rFonts w:ascii="Cambria Math" w:eastAsia="Cambria Math" w:hAnsi="Cambria Math" w:cs="Cambria Math"/>
                  <w:color w:val="000000"/>
                  <w:sz w:val="20"/>
                  <w:szCs w:val="20"/>
                </w:rPr>
                <m:t>1</m:t>
              </m:r>
            </m:sub>
          </m:sSub>
          <m:r>
            <w:rPr>
              <w:rFonts w:ascii="Cambria Math" w:eastAsia="Cambria Math" w:hAnsi="Cambria Math" w:cs="Cambria Math"/>
              <w:color w:val="000000"/>
              <w:sz w:val="20"/>
              <w:szCs w:val="20"/>
            </w:rPr>
            <m:t>∙JSDscore(t)</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 xml:space="preserve"> + λ</m:t>
              </m:r>
            </m:e>
            <m:sub>
              <m:r>
                <w:rPr>
                  <w:rFonts w:ascii="Cambria Math" w:eastAsia="Cambria Math" w:hAnsi="Cambria Math" w:cs="Cambria Math"/>
                  <w:color w:val="000000"/>
                  <w:sz w:val="20"/>
                  <w:szCs w:val="20"/>
                </w:rPr>
                <m:t>2</m:t>
              </m:r>
            </m:sub>
          </m:sSub>
          <m:r>
            <w:rPr>
              <w:rFonts w:ascii="Cambria Math" w:eastAsia="Cambria Math" w:hAnsi="Cambria Math" w:cs="Cambria Math"/>
              <w:color w:val="000000"/>
              <w:sz w:val="20"/>
              <w:szCs w:val="20"/>
            </w:rPr>
            <m:t xml:space="preserve">∙UP(t)+ </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λ</m:t>
              </m:r>
            </m:e>
            <m:sub>
              <m:r>
                <w:rPr>
                  <w:rFonts w:ascii="Cambria Math" w:eastAsia="Cambria Math" w:hAnsi="Cambria Math" w:cs="Cambria Math"/>
                  <w:color w:val="000000"/>
                  <w:sz w:val="20"/>
                  <w:szCs w:val="20"/>
                </w:rPr>
                <m:t>3</m:t>
              </m:r>
            </m:sub>
          </m:sSub>
          <m:r>
            <w:rPr>
              <w:rFonts w:ascii="Cambria Math" w:eastAsia="Cambria Math" w:hAnsi="Cambria Math" w:cs="Cambria Math"/>
              <w:color w:val="000000"/>
              <w:sz w:val="20"/>
              <w:szCs w:val="20"/>
            </w:rPr>
            <m:t>∙Entropy(t)</m:t>
          </m:r>
        </m:oMath>
      </m:oMathPara>
    </w:p>
    <w:p w14:paraId="6DBB061C" w14:textId="727EF7DC"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Comparing when choosing random tiles versus </w:t>
      </w:r>
      <w:r>
        <w:rPr>
          <w:sz w:val="20"/>
          <w:szCs w:val="20"/>
        </w:rPr>
        <w:t>chosen</w:t>
      </w:r>
      <w:r>
        <w:rPr>
          <w:color w:val="000000"/>
          <w:sz w:val="20"/>
          <w:szCs w:val="20"/>
        </w:rPr>
        <w:t xml:space="preserve"> tile in </w:t>
      </w:r>
      <w:r w:rsidR="00D861C4">
        <w:rPr>
          <w:color w:val="000000"/>
          <w:sz w:val="20"/>
          <w:szCs w:val="20"/>
        </w:rPr>
        <w:t>terms</w:t>
      </w:r>
      <w:r>
        <w:rPr>
          <w:color w:val="000000"/>
          <w:sz w:val="20"/>
          <w:szCs w:val="20"/>
        </w:rPr>
        <w:t xml:space="preserve"> of the scoring </w:t>
      </w:r>
      <m:oMath>
        <m:r>
          <w:rPr>
            <w:rFonts w:ascii="Cambria Math" w:eastAsia="Cambria Math" w:hAnsi="Cambria Math" w:cs="Cambria Math"/>
            <w:color w:val="000000"/>
            <w:sz w:val="20"/>
            <w:szCs w:val="20"/>
          </w:rPr>
          <m:t>AS(∙)</m:t>
        </m:r>
      </m:oMath>
      <w:r>
        <w:rPr>
          <w:color w:val="000000"/>
          <w:sz w:val="20"/>
          <w:szCs w:val="20"/>
        </w:rPr>
        <w:t>.</w:t>
      </w:r>
    </w:p>
    <w:p w14:paraId="31CFE3C4" w14:textId="3726F93F" w:rsidR="00902227" w:rsidRDefault="00F64018">
      <w:pPr>
        <w:widowControl/>
        <w:pBdr>
          <w:top w:val="nil"/>
          <w:left w:val="nil"/>
          <w:bottom w:val="nil"/>
          <w:right w:val="nil"/>
          <w:between w:val="nil"/>
        </w:pBdr>
        <w:spacing w:line="276" w:lineRule="auto"/>
        <w:jc w:val="both"/>
        <w:rPr>
          <w:color w:val="000000"/>
          <w:sz w:val="20"/>
          <w:szCs w:val="20"/>
        </w:rPr>
      </w:pPr>
      <w:r>
        <w:rPr>
          <w:color w:val="000000"/>
          <w:sz w:val="20"/>
          <w:szCs w:val="20"/>
        </w:rPr>
        <w:t>Highest scoring tile (A = 1.00) is directly over a leaf with multiple visible infections. Random tiles, although spread evenly, miss these hotspots entirely. This further validates the utility of the attention score in prioritizing meaningful image regions under limited tile budget constraints.</w:t>
      </w:r>
    </w:p>
    <w:p w14:paraId="2EC8A8E8" w14:textId="1063D8BD" w:rsidR="00902227" w:rsidRDefault="00F64018" w:rsidP="00E823A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The attention-based tiles (A = 0.95, 0.89, 0.87, 0.86) are concentrated on regions exhibiting clear signs of disease </w:t>
      </w:r>
      <w:r>
        <w:rPr>
          <w:color w:val="000000"/>
          <w:sz w:val="20"/>
          <w:szCs w:val="20"/>
        </w:rPr>
        <w:lastRenderedPageBreak/>
        <w:t>(dark lesions and discoloration). In contrast, most of the random tiles fall on healthy areas or leaf edges with little to no visible symptoms. This supports that the attention mechanism is effectively localizing diagnostically important regions, which are likely to contribute more to accurate classification</w:t>
      </w:r>
      <w:r w:rsidR="00F264AB">
        <w:rPr>
          <w:color w:val="000000"/>
          <w:sz w:val="20"/>
          <w:szCs w:val="20"/>
        </w:rPr>
        <w:t xml:space="preserve"> as shown in figure 2</w:t>
      </w:r>
      <w:r w:rsidR="000004CB">
        <w:rPr>
          <w:color w:val="000000"/>
          <w:sz w:val="20"/>
          <w:szCs w:val="20"/>
        </w:rPr>
        <w:t>a</w:t>
      </w:r>
      <w:r>
        <w:rPr>
          <w:color w:val="000000"/>
          <w:sz w:val="20"/>
          <w:szCs w:val="20"/>
        </w:rPr>
        <w:t>.</w:t>
      </w:r>
    </w:p>
    <w:p w14:paraId="6F347453" w14:textId="77777777" w:rsidR="00C5635C" w:rsidRDefault="00C5635C" w:rsidP="00E823A8">
      <w:pPr>
        <w:widowControl/>
        <w:pBdr>
          <w:top w:val="nil"/>
          <w:left w:val="nil"/>
          <w:bottom w:val="nil"/>
          <w:right w:val="nil"/>
          <w:between w:val="nil"/>
        </w:pBdr>
        <w:spacing w:line="276" w:lineRule="auto"/>
        <w:jc w:val="both"/>
        <w:rPr>
          <w:color w:val="000000"/>
          <w:sz w:val="20"/>
          <w:szCs w:val="20"/>
        </w:rPr>
      </w:pPr>
    </w:p>
    <w:tbl>
      <w:tblPr>
        <w:tblStyle w:val="a"/>
        <w:tblW w:w="4565" w:type="dxa"/>
        <w:tblBorders>
          <w:top w:val="nil"/>
          <w:left w:val="nil"/>
          <w:bottom w:val="nil"/>
          <w:right w:val="nil"/>
          <w:insideH w:val="nil"/>
          <w:insideV w:val="nil"/>
        </w:tblBorders>
        <w:tblLayout w:type="fixed"/>
        <w:tblLook w:val="0400" w:firstRow="0" w:lastRow="0" w:firstColumn="0" w:lastColumn="0" w:noHBand="0" w:noVBand="1"/>
      </w:tblPr>
      <w:tblGrid>
        <w:gridCol w:w="2282"/>
        <w:gridCol w:w="2283"/>
      </w:tblGrid>
      <w:tr w:rsidR="00C5635C" w14:paraId="636CCE42" w14:textId="77777777" w:rsidTr="001E4337">
        <w:tc>
          <w:tcPr>
            <w:tcW w:w="2282" w:type="dxa"/>
          </w:tcPr>
          <w:p w14:paraId="7D314A5F" w14:textId="77777777" w:rsidR="00C5635C" w:rsidRDefault="00C5635C" w:rsidP="001E4337">
            <w:pPr>
              <w:pBdr>
                <w:top w:val="nil"/>
                <w:left w:val="nil"/>
                <w:bottom w:val="nil"/>
                <w:right w:val="nil"/>
                <w:between w:val="nil"/>
              </w:pBdr>
              <w:spacing w:line="276" w:lineRule="auto"/>
              <w:jc w:val="center"/>
              <w:rPr>
                <w:rFonts w:ascii="Times New Roman" w:eastAsia="Times New Roman" w:hAnsi="Times New Roman" w:cs="Times New Roman"/>
                <w:color w:val="000000"/>
              </w:rPr>
            </w:pPr>
            <w:r>
              <w:rPr>
                <w:rFonts w:ascii="Arial" w:eastAsia="Arial" w:hAnsi="Arial" w:cs="Arial"/>
                <w:noProof/>
                <w:color w:val="000000"/>
              </w:rPr>
              <w:drawing>
                <wp:inline distT="0" distB="0" distL="0" distR="0" wp14:anchorId="144AA8A7" wp14:editId="0F34B8EE">
                  <wp:extent cx="1222931" cy="1222931"/>
                  <wp:effectExtent l="0" t="0" r="0" b="0"/>
                  <wp:docPr id="15393541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1222931" cy="1222931"/>
                          </a:xfrm>
                          <a:prstGeom prst="rect">
                            <a:avLst/>
                          </a:prstGeom>
                          <a:ln/>
                        </pic:spPr>
                      </pic:pic>
                    </a:graphicData>
                  </a:graphic>
                </wp:inline>
              </w:drawing>
            </w:r>
          </w:p>
        </w:tc>
        <w:tc>
          <w:tcPr>
            <w:tcW w:w="2283" w:type="dxa"/>
          </w:tcPr>
          <w:p w14:paraId="66FF18F1" w14:textId="77777777" w:rsidR="00C5635C" w:rsidRDefault="00C5635C" w:rsidP="001E4337">
            <w:pPr>
              <w:pBdr>
                <w:top w:val="nil"/>
                <w:left w:val="nil"/>
                <w:bottom w:val="nil"/>
                <w:right w:val="nil"/>
                <w:between w:val="nil"/>
              </w:pBdr>
              <w:spacing w:line="276" w:lineRule="auto"/>
              <w:jc w:val="center"/>
              <w:rPr>
                <w:rFonts w:ascii="Times New Roman" w:eastAsia="Times New Roman" w:hAnsi="Times New Roman" w:cs="Times New Roman"/>
                <w:color w:val="000000"/>
              </w:rPr>
            </w:pPr>
            <w:r>
              <w:rPr>
                <w:rFonts w:ascii="Arial" w:eastAsia="Arial" w:hAnsi="Arial" w:cs="Arial"/>
                <w:noProof/>
                <w:color w:val="000000"/>
              </w:rPr>
              <w:drawing>
                <wp:inline distT="0" distB="0" distL="0" distR="0" wp14:anchorId="74A74704" wp14:editId="505C6C5F">
                  <wp:extent cx="1254257" cy="1254257"/>
                  <wp:effectExtent l="0" t="0" r="0" b="0"/>
                  <wp:docPr id="15393541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254257" cy="1254257"/>
                          </a:xfrm>
                          <a:prstGeom prst="rect">
                            <a:avLst/>
                          </a:prstGeom>
                          <a:ln/>
                        </pic:spPr>
                      </pic:pic>
                    </a:graphicData>
                  </a:graphic>
                </wp:inline>
              </w:drawing>
            </w:r>
          </w:p>
        </w:tc>
      </w:tr>
      <w:tr w:rsidR="00C5635C" w:rsidRPr="008A5371" w14:paraId="3E8FDC18" w14:textId="77777777" w:rsidTr="001E4337">
        <w:tc>
          <w:tcPr>
            <w:tcW w:w="2282" w:type="dxa"/>
          </w:tcPr>
          <w:p w14:paraId="6031ABB7" w14:textId="77777777" w:rsidR="00C5635C" w:rsidRPr="008A5371" w:rsidRDefault="00C5635C" w:rsidP="001E4337">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λ=</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0.7,0.2,0.1</m:t>
                    </m:r>
                  </m:e>
                </m:d>
                <m:r>
                  <w:rPr>
                    <w:rFonts w:ascii="Cambria Math" w:eastAsia="Cambria Math" w:hAnsi="Cambria Math" w:cs="Cambria Math"/>
                    <w:color w:val="000000"/>
                    <w:sz w:val="18"/>
                    <w:szCs w:val="18"/>
                  </w:rPr>
                  <m:t>,ε=0</m:t>
                </m:r>
              </m:oMath>
            </m:oMathPara>
          </w:p>
        </w:tc>
        <w:tc>
          <w:tcPr>
            <w:tcW w:w="2283" w:type="dxa"/>
          </w:tcPr>
          <w:p w14:paraId="6C958157" w14:textId="77777777" w:rsidR="00C5635C" w:rsidRPr="008A5371" w:rsidRDefault="00C5635C" w:rsidP="001E4337">
            <w:pPr>
              <w:jc w:val="cente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λ=</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0.3,0.4,0.3</m:t>
                    </m:r>
                  </m:e>
                </m:d>
                <m:r>
                  <w:rPr>
                    <w:rFonts w:ascii="Cambria Math" w:eastAsia="Cambria Math" w:hAnsi="Cambria Math" w:cs="Cambria Math"/>
                    <w:color w:val="000000"/>
                    <w:sz w:val="18"/>
                    <w:szCs w:val="18"/>
                  </w:rPr>
                  <m:t>,ε=0.2</m:t>
                </m:r>
              </m:oMath>
            </m:oMathPara>
          </w:p>
        </w:tc>
      </w:tr>
      <w:tr w:rsidR="00C5635C" w14:paraId="58537209" w14:textId="77777777" w:rsidTr="001E4337">
        <w:tc>
          <w:tcPr>
            <w:tcW w:w="4565" w:type="dxa"/>
            <w:gridSpan w:val="2"/>
          </w:tcPr>
          <w:p w14:paraId="2FFB575E" w14:textId="77777777" w:rsidR="00C5635C" w:rsidRDefault="00C5635C" w:rsidP="001E4337">
            <w:pPr>
              <w:spacing w:after="240" w:line="276" w:lineRule="auto"/>
              <w:jc w:val="center"/>
              <w:rPr>
                <w:rFonts w:ascii="Cambria Math" w:eastAsia="Cambria Math" w:hAnsi="Cambria Math" w:cs="Cambria Math"/>
                <w:color w:val="000000"/>
                <w:sz w:val="18"/>
                <w:szCs w:val="18"/>
              </w:rPr>
            </w:pPr>
            <w:r w:rsidRPr="008A5371">
              <w:rPr>
                <w:rFonts w:ascii="Times New Roman" w:eastAsia="Times New Roman" w:hAnsi="Times New Roman" w:cs="Times New Roman"/>
                <w:b/>
                <w:color w:val="000000"/>
              </w:rPr>
              <w:t xml:space="preserve">Figure </w:t>
            </w:r>
            <w:r>
              <w:rPr>
                <w:rFonts w:ascii="Times New Roman" w:eastAsia="Times New Roman" w:hAnsi="Times New Roman" w:cs="Times New Roman"/>
                <w:b/>
                <w:color w:val="000000"/>
              </w:rPr>
              <w:t>2</w:t>
            </w:r>
            <w:r w:rsidRPr="008A5371">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Tile selection variants on </w:t>
            </w:r>
            <m:oMath>
              <m:r>
                <m:rPr>
                  <m:sty m:val="bi"/>
                </m:rPr>
                <w:rPr>
                  <w:rFonts w:ascii="Cambria Math" w:eastAsia="Cambria Math" w:hAnsi="Cambria Math" w:cs="Cambria Math"/>
                  <w:color w:val="000000"/>
                  <w:sz w:val="18"/>
                  <w:szCs w:val="18"/>
                </w:rPr>
                <m:t>λ</m:t>
              </m:r>
            </m:oMath>
            <w:r>
              <w:rPr>
                <w:rFonts w:ascii="Times New Roman" w:eastAsia="Times New Roman" w:hAnsi="Times New Roman" w:cs="Times New Roman"/>
                <w:b/>
                <w:bCs/>
                <w:color w:val="000000"/>
                <w:sz w:val="18"/>
                <w:szCs w:val="18"/>
              </w:rPr>
              <w:t xml:space="preserve"> and </w:t>
            </w:r>
            <m:oMath>
              <m:r>
                <m:rPr>
                  <m:sty m:val="bi"/>
                </m:rPr>
                <w:rPr>
                  <w:rFonts w:ascii="Cambria Math" w:eastAsia="Cambria Math" w:hAnsi="Cambria Math" w:cs="Cambria Math"/>
                  <w:color w:val="000000"/>
                  <w:sz w:val="18"/>
                  <w:szCs w:val="18"/>
                </w:rPr>
                <m:t>ε</m:t>
              </m:r>
            </m:oMath>
          </w:p>
        </w:tc>
      </w:tr>
    </w:tbl>
    <w:p w14:paraId="6304969C" w14:textId="77777777" w:rsidR="00902227" w:rsidRDefault="00F64018" w:rsidP="00E823A8">
      <w:pPr>
        <w:widowControl/>
        <w:pBdr>
          <w:top w:val="nil"/>
          <w:left w:val="nil"/>
          <w:bottom w:val="nil"/>
          <w:right w:val="nil"/>
          <w:between w:val="nil"/>
        </w:pBdr>
        <w:spacing w:line="276" w:lineRule="auto"/>
        <w:jc w:val="both"/>
        <w:rPr>
          <w:b/>
          <w:color w:val="000000"/>
          <w:sz w:val="24"/>
          <w:szCs w:val="24"/>
        </w:rPr>
      </w:pPr>
      <w:r>
        <w:rPr>
          <w:b/>
          <w:color w:val="000000"/>
          <w:sz w:val="24"/>
          <w:szCs w:val="24"/>
        </w:rPr>
        <w:t>4.2 Attention score factor impact</w:t>
      </w:r>
    </w:p>
    <w:p w14:paraId="3C80F2FE" w14:textId="26464304" w:rsidR="00F1191B" w:rsidRDefault="002763DC" w:rsidP="00E823A8">
      <w:pPr>
        <w:widowControl/>
        <w:pBdr>
          <w:top w:val="nil"/>
          <w:left w:val="nil"/>
          <w:bottom w:val="nil"/>
          <w:right w:val="nil"/>
          <w:between w:val="nil"/>
        </w:pBdr>
        <w:spacing w:line="276" w:lineRule="auto"/>
        <w:jc w:val="both"/>
        <w:rPr>
          <w:color w:val="000000"/>
          <w:sz w:val="20"/>
          <w:szCs w:val="20"/>
        </w:rPr>
      </w:pPr>
      <w:r w:rsidRPr="002763DC">
        <w:rPr>
          <w:color w:val="000000"/>
          <w:sz w:val="20"/>
          <w:szCs w:val="20"/>
        </w:rPr>
        <w:t xml:space="preserve">Figure </w:t>
      </w:r>
      <w:r>
        <w:rPr>
          <w:color w:val="000000"/>
          <w:sz w:val="20"/>
          <w:szCs w:val="20"/>
        </w:rPr>
        <w:t>3</w:t>
      </w:r>
      <w:r w:rsidRPr="002763DC">
        <w:rPr>
          <w:color w:val="000000"/>
          <w:sz w:val="20"/>
          <w:szCs w:val="20"/>
        </w:rPr>
        <w:t xml:space="preserve"> visualization shows that the selected tiles closely match the ground-truth bounding box, meaning our attention mechanism is really focusing on the diseased areas. This demonstrates that the method works not just in theory but also aligns well with actual annotations. As a result, our approach provides clearer and more accurate localization of diseased leaves than the baseline.</w:t>
      </w:r>
    </w:p>
    <w:p w14:paraId="00D16078" w14:textId="7B6E7B96" w:rsidR="003C02AD" w:rsidRDefault="003C02AD" w:rsidP="00E823A8">
      <w:pPr>
        <w:widowControl/>
        <w:pBdr>
          <w:top w:val="nil"/>
          <w:left w:val="nil"/>
          <w:bottom w:val="nil"/>
          <w:right w:val="nil"/>
          <w:between w:val="nil"/>
        </w:pBdr>
        <w:spacing w:line="276" w:lineRule="auto"/>
        <w:jc w:val="both"/>
        <w:rPr>
          <w:color w:val="000000"/>
          <w:sz w:val="20"/>
          <w:szCs w:val="20"/>
        </w:rPr>
      </w:pPr>
      <w:r>
        <w:rPr>
          <w:noProof/>
          <w:bdr w:val="none" w:sz="0" w:space="0" w:color="auto" w:frame="1"/>
        </w:rPr>
        <w:drawing>
          <wp:inline distT="0" distB="0" distL="0" distR="0" wp14:anchorId="588818D6" wp14:editId="3B6A17A0">
            <wp:extent cx="2818130" cy="1591945"/>
            <wp:effectExtent l="0" t="0" r="1270" b="8255"/>
            <wp:docPr id="1401634531" name="Picture 1" descr="A close up of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34531" name="Picture 1" descr="A close up of leaves&#10;&#10;AI-generated content may be incorrect."/>
                    <pic:cNvPicPr>
                      <a:picLocks noChangeAspect="1" noChangeArrowheads="1"/>
                    </pic:cNvPicPr>
                  </pic:nvPicPr>
                  <pic:blipFill rotWithShape="1">
                    <a:blip r:embed="rId15">
                      <a:extLst>
                        <a:ext uri="{28A0092B-C50C-407E-A947-70E740481C1C}">
                          <a14:useLocalDpi xmlns:a14="http://schemas.microsoft.com/office/drawing/2010/main" val="0"/>
                        </a:ext>
                      </a:extLst>
                    </a:blip>
                    <a:srcRect t="33980"/>
                    <a:stretch>
                      <a:fillRect/>
                    </a:stretch>
                  </pic:blipFill>
                  <pic:spPr bwMode="auto">
                    <a:xfrm>
                      <a:off x="0" y="0"/>
                      <a:ext cx="2821373" cy="1593777"/>
                    </a:xfrm>
                    <a:prstGeom prst="rect">
                      <a:avLst/>
                    </a:prstGeom>
                    <a:noFill/>
                    <a:ln>
                      <a:noFill/>
                    </a:ln>
                    <a:extLst>
                      <a:ext uri="{53640926-AAD7-44D8-BBD7-CCE9431645EC}">
                        <a14:shadowObscured xmlns:a14="http://schemas.microsoft.com/office/drawing/2010/main"/>
                      </a:ext>
                    </a:extLst>
                  </pic:spPr>
                </pic:pic>
              </a:graphicData>
            </a:graphic>
          </wp:inline>
        </w:drawing>
      </w:r>
    </w:p>
    <w:p w14:paraId="2EB3C45C" w14:textId="40F36723" w:rsidR="003C02AD" w:rsidRDefault="003C02AD" w:rsidP="003C02AD">
      <w:pPr>
        <w:widowControl/>
        <w:pBdr>
          <w:top w:val="nil"/>
          <w:left w:val="nil"/>
          <w:bottom w:val="nil"/>
          <w:right w:val="nil"/>
          <w:between w:val="nil"/>
        </w:pBdr>
        <w:spacing w:after="240" w:line="276" w:lineRule="auto"/>
        <w:jc w:val="center"/>
        <w:rPr>
          <w:color w:val="000000"/>
          <w:sz w:val="20"/>
          <w:szCs w:val="20"/>
        </w:rPr>
      </w:pPr>
      <w:r w:rsidRPr="008A5371">
        <w:rPr>
          <w:b/>
          <w:color w:val="000000"/>
          <w:sz w:val="20"/>
          <w:szCs w:val="20"/>
        </w:rPr>
        <w:t xml:space="preserve">Figure </w:t>
      </w:r>
      <w:r w:rsidR="00DC7CA3">
        <w:rPr>
          <w:b/>
          <w:color w:val="000000"/>
        </w:rPr>
        <w:t>3</w:t>
      </w:r>
      <w:r w:rsidRPr="008A5371">
        <w:rPr>
          <w:b/>
          <w:color w:val="000000"/>
          <w:sz w:val="20"/>
          <w:szCs w:val="20"/>
        </w:rPr>
        <w:t xml:space="preserve">: </w:t>
      </w:r>
      <w:r w:rsidR="00DC7CA3" w:rsidRPr="00DC7CA3">
        <w:rPr>
          <w:b/>
          <w:color w:val="000000"/>
        </w:rPr>
        <w:t>Selected tiles and VGG bounding box</w:t>
      </w:r>
    </w:p>
    <w:p w14:paraId="4212BFB4" w14:textId="4CED090C" w:rsidR="00902227" w:rsidRDefault="00F64018" w:rsidP="00E823A8">
      <w:pPr>
        <w:widowControl/>
        <w:pBdr>
          <w:top w:val="nil"/>
          <w:left w:val="nil"/>
          <w:bottom w:val="nil"/>
          <w:right w:val="nil"/>
          <w:between w:val="nil"/>
        </w:pBdr>
        <w:spacing w:line="276" w:lineRule="auto"/>
        <w:jc w:val="both"/>
        <w:rPr>
          <w:color w:val="000000"/>
          <w:sz w:val="20"/>
          <w:szCs w:val="20"/>
        </w:rPr>
      </w:pPr>
      <w:r>
        <w:rPr>
          <w:color w:val="000000"/>
          <w:sz w:val="20"/>
          <w:szCs w:val="20"/>
        </w:rPr>
        <w:t>To investigate the impact of different weighting schemes on the final attention score, we conducted experiments by adjusting the contribution of each component: JSD, Unhealthy Probability, and Entropy—represented as λ₁, λ₂, and λ₃ respectively.</w:t>
      </w:r>
    </w:p>
    <w:p w14:paraId="21B2D841" w14:textId="77777777" w:rsidR="00D861C4" w:rsidRDefault="00F64018" w:rsidP="00E823A8">
      <w:pPr>
        <w:widowControl/>
        <w:pBdr>
          <w:top w:val="nil"/>
          <w:left w:val="nil"/>
          <w:bottom w:val="nil"/>
          <w:right w:val="nil"/>
          <w:between w:val="nil"/>
        </w:pBdr>
        <w:spacing w:line="276" w:lineRule="auto"/>
        <w:jc w:val="both"/>
        <w:rPr>
          <w:color w:val="000000"/>
          <w:sz w:val="20"/>
          <w:szCs w:val="20"/>
        </w:rPr>
      </w:pPr>
      <w:r>
        <w:rPr>
          <w:noProof/>
          <w:color w:val="000000"/>
          <w:sz w:val="20"/>
          <w:szCs w:val="20"/>
        </w:rPr>
        <w:drawing>
          <wp:inline distT="0" distB="0" distL="0" distR="0" wp14:anchorId="34FAD747" wp14:editId="5C454210">
            <wp:extent cx="2818242" cy="1733798"/>
            <wp:effectExtent l="0" t="0" r="1270" b="0"/>
            <wp:docPr id="1539354172" name="image4.png" descr="A graph of different colored bar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graph of different colored bars&#10;&#10;AI-generated content may be incorrect."/>
                    <pic:cNvPicPr preferRelativeResize="0"/>
                  </pic:nvPicPr>
                  <pic:blipFill>
                    <a:blip r:embed="rId16"/>
                    <a:srcRect l="5725" t="11012" r="2237" b="3700"/>
                    <a:stretch>
                      <a:fillRect/>
                    </a:stretch>
                  </pic:blipFill>
                  <pic:spPr>
                    <a:xfrm>
                      <a:off x="0" y="0"/>
                      <a:ext cx="2846749" cy="1751336"/>
                    </a:xfrm>
                    <a:prstGeom prst="rect">
                      <a:avLst/>
                    </a:prstGeom>
                    <a:ln/>
                  </pic:spPr>
                </pic:pic>
              </a:graphicData>
            </a:graphic>
          </wp:inline>
        </w:drawing>
      </w:r>
    </w:p>
    <w:p w14:paraId="75EC9FFC" w14:textId="5777D360" w:rsidR="008A5371" w:rsidRDefault="008A5371" w:rsidP="008A5371">
      <w:pPr>
        <w:widowControl/>
        <w:pBdr>
          <w:top w:val="nil"/>
          <w:left w:val="nil"/>
          <w:bottom w:val="nil"/>
          <w:right w:val="nil"/>
          <w:between w:val="nil"/>
        </w:pBdr>
        <w:spacing w:after="240" w:line="276" w:lineRule="auto"/>
        <w:jc w:val="center"/>
        <w:rPr>
          <w:color w:val="000000"/>
          <w:sz w:val="20"/>
          <w:szCs w:val="20"/>
        </w:rPr>
      </w:pPr>
      <w:r w:rsidRPr="008A5371">
        <w:rPr>
          <w:b/>
          <w:color w:val="000000"/>
          <w:sz w:val="20"/>
          <w:szCs w:val="20"/>
        </w:rPr>
        <w:t xml:space="preserve">Figure </w:t>
      </w:r>
      <w:r w:rsidR="002763DC">
        <w:rPr>
          <w:b/>
          <w:color w:val="000000"/>
        </w:rPr>
        <w:t>4</w:t>
      </w:r>
      <w:r w:rsidRPr="008A5371">
        <w:rPr>
          <w:b/>
          <w:color w:val="000000"/>
          <w:sz w:val="20"/>
          <w:szCs w:val="20"/>
        </w:rPr>
        <w:t xml:space="preserve">: </w:t>
      </w:r>
      <w:r>
        <w:rPr>
          <w:b/>
          <w:color w:val="000000"/>
        </w:rPr>
        <w:t>Attention score across weight configs</w:t>
      </w:r>
    </w:p>
    <w:p w14:paraId="64513ED8" w14:textId="0FFEB316" w:rsidR="00902227" w:rsidRDefault="00F64018" w:rsidP="00E823A8">
      <w:pPr>
        <w:widowControl/>
        <w:pBdr>
          <w:top w:val="nil"/>
          <w:left w:val="nil"/>
          <w:bottom w:val="nil"/>
          <w:right w:val="nil"/>
          <w:between w:val="nil"/>
        </w:pBdr>
        <w:spacing w:line="276" w:lineRule="auto"/>
        <w:jc w:val="both"/>
        <w:rPr>
          <w:color w:val="000000"/>
          <w:sz w:val="20"/>
          <w:szCs w:val="20"/>
        </w:rPr>
      </w:pPr>
      <w:r>
        <w:rPr>
          <w:color w:val="000000"/>
          <w:sz w:val="20"/>
          <w:szCs w:val="20"/>
        </w:rPr>
        <w:t>According to the bar chart</w:t>
      </w:r>
      <w:r w:rsidR="007D6D09">
        <w:rPr>
          <w:color w:val="000000"/>
          <w:sz w:val="20"/>
          <w:szCs w:val="20"/>
        </w:rPr>
        <w:t xml:space="preserve"> in figure </w:t>
      </w:r>
      <w:r w:rsidR="002763DC">
        <w:rPr>
          <w:color w:val="000000"/>
          <w:sz w:val="20"/>
          <w:szCs w:val="20"/>
        </w:rPr>
        <w:t>4</w:t>
      </w:r>
      <w:r>
        <w:rPr>
          <w:color w:val="000000"/>
          <w:sz w:val="20"/>
          <w:szCs w:val="20"/>
        </w:rPr>
        <w:t>, when the weights are equally distributed (λ₁=λ₂=λ₃=0.33), the final attention scores across different images remain moderate (e.g., algal_2.jpg yields a score of 0.848), indicating a balanced representation of all contributing factors. However, when we increased the influence of the unhealthy probability (λ₂=0.6) and reduced the others (λ₁=λ₃=0.2), the attention scores consistently increased for all images (e.g., algal_2.jpg rises to 0.9139). This suggests that unhealthy class probability is a dominant indicator for highlighting salient tiles. Conversely, in configurations where entropy or JSD received more weight, the final attention scores decreased, highlighting their subtler contribution. These observations validate that while all components are useful, the model is most sensitive to direct class probability signals, and tuning the λ-values offers flexible control over the attention policy. This relationship confirms the significance of the attention score as a tunable indicator of visual relevance for tile selection in disease detection.</w:t>
      </w:r>
    </w:p>
    <w:p w14:paraId="1BE4D83C" w14:textId="77777777" w:rsidR="00902227" w:rsidRDefault="00902227" w:rsidP="00E823A8">
      <w:pPr>
        <w:widowControl/>
        <w:pBdr>
          <w:top w:val="nil"/>
          <w:left w:val="nil"/>
          <w:bottom w:val="nil"/>
          <w:right w:val="nil"/>
          <w:between w:val="nil"/>
        </w:pBdr>
        <w:spacing w:line="276" w:lineRule="auto"/>
        <w:jc w:val="both"/>
        <w:rPr>
          <w:color w:val="000000"/>
          <w:sz w:val="20"/>
          <w:szCs w:val="20"/>
        </w:rPr>
      </w:pPr>
    </w:p>
    <w:tbl>
      <w:tblPr>
        <w:tblStyle w:val="a0"/>
        <w:tblW w:w="4575" w:type="dxa"/>
        <w:tblBorders>
          <w:top w:val="nil"/>
          <w:left w:val="nil"/>
          <w:bottom w:val="nil"/>
          <w:right w:val="nil"/>
          <w:insideH w:val="nil"/>
          <w:insideV w:val="nil"/>
        </w:tblBorders>
        <w:tblLayout w:type="fixed"/>
        <w:tblLook w:val="0400" w:firstRow="0" w:lastRow="0" w:firstColumn="0" w:lastColumn="0" w:noHBand="0" w:noVBand="1"/>
      </w:tblPr>
      <w:tblGrid>
        <w:gridCol w:w="2287"/>
        <w:gridCol w:w="2288"/>
      </w:tblGrid>
      <w:tr w:rsidR="00902227" w14:paraId="300A6A12" w14:textId="77777777">
        <w:tc>
          <w:tcPr>
            <w:tcW w:w="4575" w:type="dxa"/>
            <w:gridSpan w:val="2"/>
          </w:tcPr>
          <w:p w14:paraId="354841A0" w14:textId="77777777" w:rsidR="00902227" w:rsidRDefault="00F64018" w:rsidP="00E823A8">
            <w:pPr>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noProof/>
                <w:color w:val="000000"/>
                <w:sz w:val="24"/>
                <w:szCs w:val="24"/>
              </w:rPr>
              <w:drawing>
                <wp:inline distT="0" distB="0" distL="0" distR="0" wp14:anchorId="226D8A94" wp14:editId="5F6A050A">
                  <wp:extent cx="2113163" cy="1830140"/>
                  <wp:effectExtent l="0" t="0" r="0" b="0"/>
                  <wp:docPr id="153935417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2113163" cy="1830140"/>
                          </a:xfrm>
                          <a:prstGeom prst="rect">
                            <a:avLst/>
                          </a:prstGeom>
                          <a:ln/>
                        </pic:spPr>
                      </pic:pic>
                    </a:graphicData>
                  </a:graphic>
                </wp:inline>
              </w:drawing>
            </w:r>
          </w:p>
        </w:tc>
      </w:tr>
      <w:tr w:rsidR="00902227" w14:paraId="3D688BDE" w14:textId="77777777">
        <w:tc>
          <w:tcPr>
            <w:tcW w:w="4575" w:type="dxa"/>
            <w:gridSpan w:val="2"/>
          </w:tcPr>
          <w:p w14:paraId="1A94114E" w14:textId="77777777" w:rsidR="00902227" w:rsidRDefault="00F64018" w:rsidP="00E823A8">
            <w:pPr>
              <w:pBdr>
                <w:top w:val="nil"/>
                <w:left w:val="nil"/>
                <w:bottom w:val="nil"/>
                <w:right w:val="nil"/>
                <w:between w:val="nil"/>
              </w:pBdr>
              <w:spacing w:line="276"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rPr>
              <w:t xml:space="preserve">(a) </w:t>
            </w:r>
            <m:oMath>
              <m:r>
                <w:rPr>
                  <w:rFonts w:ascii="Cambria Math" w:eastAsia="Cambria Math" w:hAnsi="Cambria Math" w:cs="Cambria Math"/>
                  <w:color w:val="000000"/>
                </w:rPr>
                <m:t>λ=(0.7,0.2,0.1)</m:t>
              </m:r>
            </m:oMath>
            <w:r>
              <w:rPr>
                <w:rFonts w:ascii="Times New Roman" w:eastAsia="Times New Roman" w:hAnsi="Times New Roman" w:cs="Times New Roman"/>
                <w:color w:val="000000"/>
              </w:rPr>
              <w:t xml:space="preserve"> </w:t>
            </w:r>
          </w:p>
        </w:tc>
      </w:tr>
      <w:tr w:rsidR="00902227" w14:paraId="7C1DE25A" w14:textId="77777777">
        <w:tc>
          <w:tcPr>
            <w:tcW w:w="2287" w:type="dxa"/>
          </w:tcPr>
          <w:p w14:paraId="6ECA95C4" w14:textId="77777777" w:rsidR="00902227" w:rsidRDefault="00F64018" w:rsidP="00E823A8">
            <w:pPr>
              <w:pBdr>
                <w:top w:val="nil"/>
                <w:left w:val="nil"/>
                <w:bottom w:val="nil"/>
                <w:right w:val="nil"/>
                <w:between w:val="nil"/>
              </w:pBdr>
              <w:spacing w:line="276" w:lineRule="auto"/>
              <w:jc w:val="both"/>
              <w:rPr>
                <w:rFonts w:ascii="Times New Roman" w:eastAsia="Times New Roman" w:hAnsi="Times New Roman" w:cs="Times New Roman"/>
                <w:color w:val="000000"/>
              </w:rPr>
            </w:pPr>
            <w:r>
              <w:rPr>
                <w:noProof/>
                <w:color w:val="000000"/>
                <w:sz w:val="24"/>
                <w:szCs w:val="24"/>
              </w:rPr>
              <w:drawing>
                <wp:inline distT="114300" distB="114300" distL="114300" distR="114300" wp14:anchorId="01503018" wp14:editId="2542643B">
                  <wp:extent cx="1326515" cy="945309"/>
                  <wp:effectExtent l="0" t="0" r="6985" b="7620"/>
                  <wp:docPr id="153935417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1330411" cy="948085"/>
                          </a:xfrm>
                          <a:prstGeom prst="rect">
                            <a:avLst/>
                          </a:prstGeom>
                          <a:ln/>
                        </pic:spPr>
                      </pic:pic>
                    </a:graphicData>
                  </a:graphic>
                </wp:inline>
              </w:drawing>
            </w:r>
          </w:p>
        </w:tc>
        <w:tc>
          <w:tcPr>
            <w:tcW w:w="2288" w:type="dxa"/>
          </w:tcPr>
          <w:p w14:paraId="6CE08366" w14:textId="77777777" w:rsidR="00902227" w:rsidRDefault="00F64018" w:rsidP="00E823A8">
            <w:pPr>
              <w:pBdr>
                <w:top w:val="nil"/>
                <w:left w:val="nil"/>
                <w:bottom w:val="nil"/>
                <w:right w:val="nil"/>
                <w:between w:val="nil"/>
              </w:pBdr>
              <w:spacing w:line="276" w:lineRule="auto"/>
              <w:jc w:val="both"/>
              <w:rPr>
                <w:rFonts w:ascii="Times New Roman" w:eastAsia="Times New Roman" w:hAnsi="Times New Roman" w:cs="Times New Roman"/>
                <w:color w:val="000000"/>
              </w:rPr>
            </w:pPr>
            <w:r>
              <w:rPr>
                <w:noProof/>
                <w:color w:val="000000"/>
                <w:sz w:val="24"/>
                <w:szCs w:val="24"/>
              </w:rPr>
              <w:drawing>
                <wp:inline distT="114300" distB="114300" distL="114300" distR="114300" wp14:anchorId="690940AD" wp14:editId="052B13FF">
                  <wp:extent cx="1362585" cy="914400"/>
                  <wp:effectExtent l="0" t="0" r="9525" b="0"/>
                  <wp:docPr id="15393541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rotWithShape="1">
                          <a:blip r:embed="rId19"/>
                          <a:srcRect t="4360" b="6695"/>
                          <a:stretch>
                            <a:fillRect/>
                          </a:stretch>
                        </pic:blipFill>
                        <pic:spPr bwMode="auto">
                          <a:xfrm>
                            <a:off x="0" y="0"/>
                            <a:ext cx="1363931" cy="915303"/>
                          </a:xfrm>
                          <a:prstGeom prst="rect">
                            <a:avLst/>
                          </a:prstGeom>
                          <a:ln>
                            <a:noFill/>
                          </a:ln>
                          <a:extLst>
                            <a:ext uri="{53640926-AAD7-44D8-BBD7-CCE9431645EC}">
                              <a14:shadowObscured xmlns:a14="http://schemas.microsoft.com/office/drawing/2010/main"/>
                            </a:ext>
                          </a:extLst>
                        </pic:spPr>
                      </pic:pic>
                    </a:graphicData>
                  </a:graphic>
                </wp:inline>
              </w:drawing>
            </w:r>
          </w:p>
        </w:tc>
      </w:tr>
      <w:tr w:rsidR="00902227" w14:paraId="52FE3C54" w14:textId="77777777">
        <w:tc>
          <w:tcPr>
            <w:tcW w:w="2287" w:type="dxa"/>
          </w:tcPr>
          <w:p w14:paraId="2181921B" w14:textId="77777777" w:rsidR="00902227" w:rsidRDefault="00F64018" w:rsidP="00E823A8">
            <w:pPr>
              <w:pBdr>
                <w:top w:val="nil"/>
                <w:left w:val="nil"/>
                <w:bottom w:val="nil"/>
                <w:right w:val="nil"/>
                <w:between w:val="nil"/>
              </w:pBd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w:t>
            </w:r>
            <w:r>
              <w:rPr>
                <w:rFonts w:ascii="Cambria Math" w:eastAsia="Cambria Math" w:hAnsi="Cambria Math" w:cs="Cambria Math"/>
                <w:i/>
                <w:color w:val="000000"/>
              </w:rPr>
              <w:t xml:space="preserve"> </w:t>
            </w:r>
            <m:oMath>
              <m:r>
                <w:rPr>
                  <w:rFonts w:ascii="Cambria Math" w:eastAsia="Cambria Math" w:hAnsi="Cambria Math" w:cs="Cambria Math"/>
                  <w:color w:val="000000"/>
                </w:rPr>
                <m:t>λ=(0.2,0.7,0.1)</m:t>
              </m:r>
            </m:oMath>
            <w:r>
              <w:rPr>
                <w:rFonts w:ascii="Times New Roman" w:eastAsia="Times New Roman" w:hAnsi="Times New Roman" w:cs="Times New Roman"/>
                <w:color w:val="000000"/>
              </w:rPr>
              <w:t xml:space="preserve"> </w:t>
            </w:r>
          </w:p>
        </w:tc>
        <w:tc>
          <w:tcPr>
            <w:tcW w:w="2288" w:type="dxa"/>
          </w:tcPr>
          <w:p w14:paraId="02CECF95" w14:textId="77777777" w:rsidR="00902227" w:rsidRDefault="00F64018" w:rsidP="00E823A8">
            <w:pPr>
              <w:pBdr>
                <w:top w:val="nil"/>
                <w:left w:val="nil"/>
                <w:bottom w:val="nil"/>
                <w:right w:val="nil"/>
                <w:between w:val="nil"/>
              </w:pBdr>
              <w:spacing w:line="276" w:lineRule="auto"/>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(c) </w:t>
            </w:r>
            <m:oMath>
              <m:r>
                <w:rPr>
                  <w:rFonts w:ascii="Cambria Math" w:eastAsia="Cambria Math" w:hAnsi="Cambria Math" w:cs="Cambria Math"/>
                  <w:color w:val="000000"/>
                </w:rPr>
                <m:t>λ=(0.1,0.1,0.8)</m:t>
              </m:r>
            </m:oMath>
          </w:p>
        </w:tc>
      </w:tr>
      <w:tr w:rsidR="00902227" w14:paraId="59AD9A0F" w14:textId="77777777">
        <w:tc>
          <w:tcPr>
            <w:tcW w:w="4575" w:type="dxa"/>
            <w:gridSpan w:val="2"/>
          </w:tcPr>
          <w:p w14:paraId="7E5D3B01" w14:textId="7776A96A" w:rsidR="00902227" w:rsidRDefault="00F64018" w:rsidP="008A5371">
            <w:pPr>
              <w:pBdr>
                <w:top w:val="nil"/>
                <w:left w:val="nil"/>
                <w:bottom w:val="nil"/>
                <w:right w:val="nil"/>
                <w:between w:val="nil"/>
              </w:pBdr>
              <w:spacing w:after="240" w:line="276"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Figure</w:t>
            </w:r>
            <w:r w:rsidR="008A5371">
              <w:rPr>
                <w:rFonts w:ascii="Times New Roman" w:eastAsia="Times New Roman" w:hAnsi="Times New Roman" w:cs="Times New Roman"/>
                <w:b/>
                <w:color w:val="000000"/>
              </w:rPr>
              <w:t xml:space="preserve"> </w:t>
            </w:r>
            <w:r w:rsidR="002763DC">
              <w:rPr>
                <w:rFonts w:ascii="Times New Roman" w:eastAsia="Times New Roman" w:hAnsi="Times New Roman" w:cs="Times New Roman"/>
                <w:b/>
                <w:color w:val="000000"/>
              </w:rPr>
              <w:t>5</w:t>
            </w:r>
            <w:r>
              <w:rPr>
                <w:rFonts w:ascii="Times New Roman" w:eastAsia="Times New Roman" w:hAnsi="Times New Roman" w:cs="Times New Roman"/>
                <w:b/>
                <w:color w:val="000000"/>
              </w:rPr>
              <w:t xml:space="preserve">: The </w:t>
            </w:r>
            <w:r w:rsidR="00913E8F">
              <w:rPr>
                <w:rFonts w:ascii="Times New Roman" w:eastAsia="Times New Roman" w:hAnsi="Times New Roman" w:cs="Times New Roman"/>
                <w:b/>
                <w:color w:val="000000"/>
              </w:rPr>
              <w:t>impact</w:t>
            </w:r>
            <w:r>
              <w:rPr>
                <w:rFonts w:ascii="Times New Roman" w:eastAsia="Times New Roman" w:hAnsi="Times New Roman" w:cs="Times New Roman"/>
                <w:b/>
                <w:color w:val="000000"/>
              </w:rPr>
              <w:t xml:space="preserve"> of </w:t>
            </w:r>
            <w:r w:rsidR="00252A06">
              <w:rPr>
                <w:rFonts w:ascii="Times New Roman" w:eastAsia="Times New Roman" w:hAnsi="Times New Roman" w:cs="Times New Roman"/>
                <w:b/>
                <w:color w:val="000000"/>
              </w:rPr>
              <w:t>jsd</w:t>
            </w:r>
            <w:r w:rsidR="008A5371">
              <w:rPr>
                <w:rFonts w:ascii="Times New Roman" w:eastAsia="Times New Roman" w:hAnsi="Times New Roman" w:cs="Times New Roman"/>
                <w:b/>
                <w:color w:val="000000"/>
              </w:rPr>
              <w:t xml:space="preserve"> on attention score</w:t>
            </w:r>
          </w:p>
        </w:tc>
      </w:tr>
    </w:tbl>
    <w:p w14:paraId="091EB85E" w14:textId="3D135800" w:rsidR="00D861C4" w:rsidRDefault="007D6D09" w:rsidP="00E823A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Figure </w:t>
      </w:r>
      <w:r w:rsidR="002763DC">
        <w:rPr>
          <w:color w:val="000000"/>
          <w:sz w:val="20"/>
          <w:szCs w:val="20"/>
        </w:rPr>
        <w:t>5</w:t>
      </w:r>
      <w:r>
        <w:rPr>
          <w:color w:val="000000"/>
          <w:sz w:val="20"/>
          <w:szCs w:val="20"/>
        </w:rPr>
        <w:t xml:space="preserve"> shows the contribution validation of the JSD component in the attention scoring mechanism. We conducted a controlled test across a dataset of annotated leaf images. Each image was divided into overlapping patches of size 150×150 pixels with a stride of 75 pixels. For each patch, we computed its color histogram and compared it to a reference histogram derived from healthy patches using JSD. Alongside, each patch was passed through a classification model to obtain predicted class probabilities and entropy.</w:t>
      </w:r>
    </w:p>
    <w:p w14:paraId="7BFE0AF8" w14:textId="7DADA1A2" w:rsidR="00D861C4" w:rsidRDefault="00F64018" w:rsidP="00E823A8">
      <w:pPr>
        <w:widowControl/>
        <w:pBdr>
          <w:top w:val="nil"/>
          <w:left w:val="nil"/>
          <w:bottom w:val="nil"/>
          <w:right w:val="nil"/>
          <w:between w:val="nil"/>
        </w:pBdr>
        <w:spacing w:line="276" w:lineRule="auto"/>
        <w:jc w:val="both"/>
        <w:rPr>
          <w:color w:val="000000"/>
          <w:sz w:val="20"/>
          <w:szCs w:val="20"/>
        </w:rPr>
      </w:pPr>
      <w:r>
        <w:rPr>
          <w:color w:val="000000"/>
          <w:sz w:val="20"/>
          <w:szCs w:val="20"/>
        </w:rPr>
        <w:t xml:space="preserve">We ran multiple configurations with different λ settings and extracted top-k scoring patches. For each configuration, we plotted scatter plots and linear </w:t>
      </w:r>
      <w:r>
        <w:rPr>
          <w:color w:val="000000"/>
          <w:sz w:val="20"/>
          <w:szCs w:val="20"/>
        </w:rPr>
        <w:lastRenderedPageBreak/>
        <w:t>regressions between JSD and attention score to observe correlation patterns and to empirically evaluate whether higher divergence leads to increased attention.</w:t>
      </w:r>
    </w:p>
    <w:p w14:paraId="488E0245" w14:textId="77777777" w:rsidR="00C5635C" w:rsidRDefault="00C5635C" w:rsidP="00E823A8">
      <w:pPr>
        <w:widowControl/>
        <w:pBdr>
          <w:top w:val="nil"/>
          <w:left w:val="nil"/>
          <w:bottom w:val="nil"/>
          <w:right w:val="nil"/>
          <w:between w:val="nil"/>
        </w:pBdr>
        <w:spacing w:line="276" w:lineRule="auto"/>
        <w:jc w:val="both"/>
        <w:rPr>
          <w:color w:val="000000"/>
          <w:sz w:val="20"/>
          <w:szCs w:val="20"/>
        </w:rPr>
      </w:pPr>
    </w:p>
    <w:p w14:paraId="620B8700" w14:textId="14DC84A9" w:rsidR="008A5371" w:rsidRDefault="00F64018" w:rsidP="00C5635C">
      <w:pPr>
        <w:widowControl/>
        <w:pBdr>
          <w:top w:val="nil"/>
          <w:left w:val="nil"/>
          <w:bottom w:val="nil"/>
          <w:right w:val="nil"/>
          <w:between w:val="nil"/>
        </w:pBdr>
        <w:spacing w:line="276" w:lineRule="auto"/>
        <w:jc w:val="both"/>
        <w:rPr>
          <w:color w:val="000000"/>
          <w:sz w:val="20"/>
          <w:szCs w:val="20"/>
        </w:rPr>
      </w:pPr>
      <w:r>
        <w:rPr>
          <w:b/>
          <w:color w:val="000000"/>
          <w:sz w:val="24"/>
          <w:szCs w:val="24"/>
        </w:rPr>
        <w:t>4.3 Correlation matrix between JSD, entropy, unhealthyProb, and attentionScore.</w:t>
      </w:r>
    </w:p>
    <w:p w14:paraId="7F7668E7" w14:textId="2460CC02" w:rsidR="00082BEF" w:rsidRPr="00C5635C" w:rsidRDefault="007D6D09" w:rsidP="00E823A8">
      <w:pPr>
        <w:widowControl/>
        <w:pBdr>
          <w:top w:val="nil"/>
          <w:left w:val="nil"/>
          <w:bottom w:val="nil"/>
          <w:right w:val="nil"/>
          <w:between w:val="nil"/>
        </w:pBdr>
        <w:spacing w:line="276" w:lineRule="auto"/>
        <w:jc w:val="both"/>
        <w:rPr>
          <w:color w:val="000000"/>
          <w:sz w:val="20"/>
          <w:szCs w:val="20"/>
        </w:rPr>
      </w:pPr>
      <w:r w:rsidRPr="00C5635C">
        <w:rPr>
          <w:color w:val="000000"/>
          <w:sz w:val="20"/>
          <w:szCs w:val="20"/>
        </w:rPr>
        <w:t xml:space="preserve">In figure </w:t>
      </w:r>
      <w:r w:rsidR="002763DC">
        <w:rPr>
          <w:color w:val="000000"/>
          <w:sz w:val="20"/>
          <w:szCs w:val="20"/>
        </w:rPr>
        <w:t>6</w:t>
      </w:r>
      <w:r w:rsidRPr="00C5635C">
        <w:rPr>
          <w:color w:val="000000"/>
          <w:sz w:val="20"/>
          <w:szCs w:val="20"/>
        </w:rPr>
        <w:t>, t</w:t>
      </w:r>
      <w:r w:rsidR="00082BEF" w:rsidRPr="00C5635C">
        <w:rPr>
          <w:color w:val="000000"/>
          <w:sz w:val="20"/>
          <w:szCs w:val="20"/>
        </w:rPr>
        <w:t>he correlation heatmap helps us understand how the three components of the attention score—Jensen-Shannon Divergence (JSD), Unhealthy Probability, and Entropy—are related. Interestingly, JSD and Entropy show a moderately negative correlation (−0.56), meaning that when a tile has a color distribution that looks very different from a healthy reference (high JSD), its classification tends to be more confident (low entropy). On the other hand, Unhealthy Probability doesn't show strong correlation with either JSD or Entropy, indicating it works independently as a signal of how likely a tile is diseased. This balance is important because it suggests that each part of the score captures different information, making the combined attention score more robust and reliable.</w:t>
      </w:r>
    </w:p>
    <w:p w14:paraId="69616A65" w14:textId="77777777" w:rsidR="00C5635C" w:rsidRDefault="00C5635C" w:rsidP="00C5635C">
      <w:pPr>
        <w:widowControl/>
        <w:pBdr>
          <w:top w:val="nil"/>
          <w:left w:val="nil"/>
          <w:bottom w:val="nil"/>
          <w:right w:val="nil"/>
          <w:between w:val="nil"/>
        </w:pBdr>
        <w:spacing w:line="276" w:lineRule="auto"/>
        <w:jc w:val="center"/>
        <w:rPr>
          <w:color w:val="000000"/>
          <w:sz w:val="20"/>
          <w:szCs w:val="20"/>
        </w:rPr>
      </w:pPr>
      <w:r>
        <w:rPr>
          <w:noProof/>
          <w:color w:val="000000"/>
          <w:sz w:val="20"/>
          <w:szCs w:val="20"/>
        </w:rPr>
        <w:drawing>
          <wp:inline distT="0" distB="0" distL="0" distR="0" wp14:anchorId="5B85ECA9" wp14:editId="3BD50329">
            <wp:extent cx="2397159" cy="1778642"/>
            <wp:effectExtent l="0" t="0" r="3175" b="0"/>
            <wp:docPr id="1539354175" name="image1.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 screen&#10;&#10;AI-generated content may be incorrect."/>
                    <pic:cNvPicPr preferRelativeResize="0"/>
                  </pic:nvPicPr>
                  <pic:blipFill>
                    <a:blip r:embed="rId20"/>
                    <a:srcRect t="5339"/>
                    <a:stretch>
                      <a:fillRect/>
                    </a:stretch>
                  </pic:blipFill>
                  <pic:spPr>
                    <a:xfrm>
                      <a:off x="0" y="0"/>
                      <a:ext cx="2412985" cy="1790385"/>
                    </a:xfrm>
                    <a:prstGeom prst="rect">
                      <a:avLst/>
                    </a:prstGeom>
                    <a:ln/>
                  </pic:spPr>
                </pic:pic>
              </a:graphicData>
            </a:graphic>
          </wp:inline>
        </w:drawing>
      </w:r>
    </w:p>
    <w:p w14:paraId="371CDD45" w14:textId="3C0D8D14" w:rsidR="00C5635C" w:rsidRDefault="00C5635C" w:rsidP="00C5635C">
      <w:pPr>
        <w:widowControl/>
        <w:pBdr>
          <w:top w:val="nil"/>
          <w:left w:val="nil"/>
          <w:bottom w:val="nil"/>
          <w:right w:val="nil"/>
          <w:between w:val="nil"/>
        </w:pBdr>
        <w:spacing w:line="276" w:lineRule="auto"/>
        <w:jc w:val="both"/>
        <w:rPr>
          <w:b/>
          <w:color w:val="000000"/>
        </w:rPr>
      </w:pPr>
      <w:r>
        <w:rPr>
          <w:b/>
          <w:color w:val="000000"/>
        </w:rPr>
        <w:t xml:space="preserve">Figure </w:t>
      </w:r>
      <w:r w:rsidR="002763DC">
        <w:rPr>
          <w:b/>
          <w:color w:val="000000"/>
        </w:rPr>
        <w:t>6</w:t>
      </w:r>
      <w:r>
        <w:rPr>
          <w:b/>
          <w:color w:val="000000"/>
        </w:rPr>
        <w:t>: The correlation heatmap of multiple factors in attention score</w:t>
      </w:r>
    </w:p>
    <w:p w14:paraId="5F7AF5E2" w14:textId="77777777" w:rsidR="00363C05" w:rsidRPr="00D872E6" w:rsidRDefault="00363C05" w:rsidP="00C5635C">
      <w:pPr>
        <w:widowControl/>
        <w:pBdr>
          <w:top w:val="nil"/>
          <w:left w:val="nil"/>
          <w:bottom w:val="nil"/>
          <w:right w:val="nil"/>
          <w:between w:val="nil"/>
        </w:pBdr>
        <w:spacing w:line="276" w:lineRule="auto"/>
        <w:jc w:val="both"/>
        <w:rPr>
          <w:color w:val="000000"/>
          <w:sz w:val="20"/>
          <w:szCs w:val="20"/>
          <w:highlight w:val="yellow"/>
        </w:rPr>
      </w:pPr>
    </w:p>
    <w:p w14:paraId="015759B2" w14:textId="545A910C" w:rsidR="00F264AB" w:rsidRPr="00F264AB" w:rsidRDefault="00F264AB" w:rsidP="00E823A8">
      <w:pPr>
        <w:widowControl/>
        <w:pBdr>
          <w:top w:val="nil"/>
          <w:left w:val="nil"/>
          <w:bottom w:val="nil"/>
          <w:right w:val="nil"/>
          <w:between w:val="nil"/>
        </w:pBdr>
        <w:spacing w:line="276" w:lineRule="auto"/>
        <w:jc w:val="both"/>
        <w:rPr>
          <w:b/>
          <w:color w:val="000000"/>
          <w:sz w:val="24"/>
          <w:szCs w:val="24"/>
        </w:rPr>
      </w:pPr>
      <w:r>
        <w:rPr>
          <w:b/>
          <w:color w:val="000000"/>
          <w:sz w:val="24"/>
          <w:szCs w:val="24"/>
        </w:rPr>
        <w:t>4.4</w:t>
      </w:r>
      <w:r w:rsidR="004C1E33" w:rsidRPr="00F264AB">
        <w:rPr>
          <w:b/>
          <w:color w:val="000000"/>
          <w:sz w:val="24"/>
          <w:szCs w:val="24"/>
        </w:rPr>
        <w:t xml:space="preserve">. </w:t>
      </w:r>
      <w:r>
        <w:rPr>
          <w:b/>
          <w:color w:val="000000"/>
          <w:sz w:val="24"/>
          <w:szCs w:val="24"/>
        </w:rPr>
        <w:t>System</w:t>
      </w:r>
      <w:r w:rsidR="004C1E33" w:rsidRPr="00F264AB">
        <w:rPr>
          <w:b/>
          <w:color w:val="000000"/>
          <w:sz w:val="24"/>
          <w:szCs w:val="24"/>
        </w:rPr>
        <w:t xml:space="preserve"> deployment</w:t>
      </w:r>
      <w:r>
        <w:rPr>
          <w:b/>
          <w:color w:val="000000"/>
          <w:sz w:val="24"/>
          <w:szCs w:val="24"/>
        </w:rPr>
        <w:t xml:space="preserve"> verification</w:t>
      </w:r>
    </w:p>
    <w:p w14:paraId="0EDBC103" w14:textId="1BB996E7" w:rsidR="00C56EBB" w:rsidRPr="00F264AB" w:rsidRDefault="00F264AB" w:rsidP="00C56EBB">
      <w:pPr>
        <w:widowControl/>
        <w:pBdr>
          <w:top w:val="nil"/>
          <w:left w:val="nil"/>
          <w:bottom w:val="nil"/>
          <w:right w:val="nil"/>
          <w:between w:val="nil"/>
        </w:pBdr>
        <w:spacing w:line="276" w:lineRule="auto"/>
        <w:jc w:val="both"/>
        <w:rPr>
          <w:bCs/>
          <w:color w:val="000000"/>
          <w:sz w:val="20"/>
          <w:szCs w:val="20"/>
        </w:rPr>
      </w:pPr>
      <w:r>
        <w:rPr>
          <w:bCs/>
          <w:color w:val="000000"/>
          <w:sz w:val="20"/>
          <w:szCs w:val="20"/>
        </w:rPr>
        <w:t xml:space="preserve">In figure </w:t>
      </w:r>
      <w:r w:rsidR="002763DC">
        <w:rPr>
          <w:bCs/>
          <w:color w:val="000000"/>
          <w:sz w:val="20"/>
          <w:szCs w:val="20"/>
        </w:rPr>
        <w:t>7</w:t>
      </w:r>
      <w:r>
        <w:rPr>
          <w:bCs/>
          <w:color w:val="000000"/>
          <w:sz w:val="20"/>
          <w:szCs w:val="20"/>
        </w:rPr>
        <w:t xml:space="preserve">, we validate the system deployment and </w:t>
      </w:r>
      <w:r w:rsidR="000004CB">
        <w:rPr>
          <w:bCs/>
          <w:color w:val="000000"/>
          <w:sz w:val="20"/>
          <w:szCs w:val="20"/>
        </w:rPr>
        <w:t>demonstrate</w:t>
      </w:r>
      <w:r w:rsidR="00C56EBB" w:rsidRPr="00F264AB">
        <w:rPr>
          <w:bCs/>
          <w:color w:val="000000"/>
          <w:sz w:val="20"/>
          <w:szCs w:val="20"/>
        </w:rPr>
        <w:t xml:space="preserve"> web </w:t>
      </w:r>
      <w:r>
        <w:rPr>
          <w:bCs/>
          <w:color w:val="000000"/>
          <w:sz w:val="20"/>
          <w:szCs w:val="20"/>
        </w:rPr>
        <w:t xml:space="preserve">portal </w:t>
      </w:r>
      <w:r w:rsidR="000004CB">
        <w:rPr>
          <w:bCs/>
          <w:color w:val="000000"/>
          <w:sz w:val="20"/>
          <w:szCs w:val="20"/>
        </w:rPr>
        <w:t>functionality by uploading</w:t>
      </w:r>
      <w:r w:rsidR="00C56EBB" w:rsidRPr="00F264AB">
        <w:rPr>
          <w:bCs/>
          <w:color w:val="000000"/>
          <w:sz w:val="20"/>
          <w:szCs w:val="20"/>
        </w:rPr>
        <w:t xml:space="preserve"> </w:t>
      </w:r>
      <w:r w:rsidRPr="00F264AB">
        <w:rPr>
          <w:bCs/>
          <w:color w:val="000000"/>
          <w:sz w:val="20"/>
          <w:szCs w:val="20"/>
        </w:rPr>
        <w:t xml:space="preserve">images </w:t>
      </w:r>
      <w:r w:rsidR="00C56EBB" w:rsidRPr="00F264AB">
        <w:rPr>
          <w:bCs/>
          <w:color w:val="000000"/>
          <w:sz w:val="20"/>
          <w:szCs w:val="20"/>
        </w:rPr>
        <w:t xml:space="preserve">of durian leaves at </w:t>
      </w:r>
      <w:r>
        <w:rPr>
          <w:bCs/>
          <w:color w:val="000000"/>
          <w:sz w:val="20"/>
          <w:szCs w:val="20"/>
        </w:rPr>
        <w:t>various</w:t>
      </w:r>
      <w:r w:rsidR="00C56EBB" w:rsidRPr="00F264AB">
        <w:rPr>
          <w:bCs/>
          <w:color w:val="000000"/>
          <w:sz w:val="20"/>
          <w:szCs w:val="20"/>
        </w:rPr>
        <w:t xml:space="preserve"> resolution</w:t>
      </w:r>
      <w:r>
        <w:rPr>
          <w:bCs/>
          <w:color w:val="000000"/>
          <w:sz w:val="20"/>
          <w:szCs w:val="20"/>
        </w:rPr>
        <w:t>s</w:t>
      </w:r>
      <w:r w:rsidR="00C56EBB" w:rsidRPr="00F264AB">
        <w:rPr>
          <w:bCs/>
          <w:color w:val="000000"/>
          <w:sz w:val="20"/>
          <w:szCs w:val="20"/>
        </w:rPr>
        <w:t xml:space="preserve"> and </w:t>
      </w:r>
      <w:r>
        <w:rPr>
          <w:bCs/>
          <w:color w:val="000000"/>
          <w:sz w:val="20"/>
          <w:szCs w:val="20"/>
        </w:rPr>
        <w:t>obtain</w:t>
      </w:r>
      <w:r w:rsidR="000004CB">
        <w:rPr>
          <w:bCs/>
          <w:color w:val="000000"/>
          <w:sz w:val="20"/>
          <w:szCs w:val="20"/>
        </w:rPr>
        <w:t>ing</w:t>
      </w:r>
      <w:r w:rsidR="00C56EBB" w:rsidRPr="00F264AB">
        <w:rPr>
          <w:bCs/>
          <w:color w:val="000000"/>
          <w:sz w:val="20"/>
          <w:szCs w:val="20"/>
        </w:rPr>
        <w:t xml:space="preserve"> disease prediction</w:t>
      </w:r>
      <w:r w:rsidR="000004CB">
        <w:rPr>
          <w:bCs/>
          <w:color w:val="000000"/>
          <w:sz w:val="20"/>
          <w:szCs w:val="20"/>
        </w:rPr>
        <w:t xml:space="preserve"> result</w:t>
      </w:r>
      <w:r w:rsidR="00C56EBB" w:rsidRPr="00F264AB">
        <w:rPr>
          <w:bCs/>
          <w:color w:val="000000"/>
          <w:sz w:val="20"/>
          <w:szCs w:val="20"/>
        </w:rPr>
        <w:t xml:space="preserve">s within seconds. </w:t>
      </w:r>
      <w:r>
        <w:rPr>
          <w:bCs/>
          <w:color w:val="000000"/>
          <w:sz w:val="20"/>
          <w:szCs w:val="20"/>
        </w:rPr>
        <w:t>The portal is b</w:t>
      </w:r>
      <w:r w:rsidR="00C56EBB" w:rsidRPr="00F264AB">
        <w:rPr>
          <w:bCs/>
          <w:color w:val="000000"/>
          <w:sz w:val="20"/>
          <w:szCs w:val="20"/>
        </w:rPr>
        <w:t>uilt with Node.js</w:t>
      </w:r>
      <w:r w:rsidR="000004CB">
        <w:rPr>
          <w:bCs/>
          <w:color w:val="000000"/>
          <w:sz w:val="20"/>
          <w:szCs w:val="20"/>
        </w:rPr>
        <w:t>,</w:t>
      </w:r>
      <w:r w:rsidR="00C56EBB" w:rsidRPr="00F264AB">
        <w:rPr>
          <w:bCs/>
          <w:color w:val="000000"/>
          <w:sz w:val="20"/>
          <w:szCs w:val="20"/>
        </w:rPr>
        <w:t xml:space="preserve"> </w:t>
      </w:r>
      <w:r>
        <w:rPr>
          <w:bCs/>
          <w:color w:val="000000"/>
          <w:sz w:val="20"/>
          <w:szCs w:val="20"/>
        </w:rPr>
        <w:t>enabling</w:t>
      </w:r>
      <w:r w:rsidR="00C56EBB" w:rsidRPr="00F264AB">
        <w:rPr>
          <w:bCs/>
          <w:color w:val="000000"/>
          <w:sz w:val="20"/>
          <w:szCs w:val="20"/>
        </w:rPr>
        <w:t xml:space="preserve"> HTTP </w:t>
      </w:r>
      <w:r>
        <w:rPr>
          <w:bCs/>
          <w:color w:val="000000"/>
          <w:sz w:val="20"/>
          <w:szCs w:val="20"/>
        </w:rPr>
        <w:t>through TLS (SSL)</w:t>
      </w:r>
      <w:r w:rsidR="00C56EBB" w:rsidRPr="00F264AB">
        <w:rPr>
          <w:bCs/>
          <w:color w:val="000000"/>
          <w:sz w:val="20"/>
          <w:szCs w:val="20"/>
        </w:rPr>
        <w:t xml:space="preserve"> secure connections</w:t>
      </w:r>
      <w:r w:rsidR="000004CB">
        <w:rPr>
          <w:bCs/>
          <w:color w:val="000000"/>
          <w:sz w:val="20"/>
          <w:szCs w:val="20"/>
        </w:rPr>
        <w:t>.</w:t>
      </w:r>
      <w:r w:rsidR="00C56EBB" w:rsidRPr="00F264AB">
        <w:rPr>
          <w:bCs/>
          <w:color w:val="000000"/>
          <w:sz w:val="20"/>
          <w:szCs w:val="20"/>
        </w:rPr>
        <w:t xml:space="preserve"> </w:t>
      </w:r>
      <w:r w:rsidR="000004CB">
        <w:rPr>
          <w:bCs/>
          <w:color w:val="000000"/>
          <w:sz w:val="20"/>
          <w:szCs w:val="20"/>
        </w:rPr>
        <w:t>T</w:t>
      </w:r>
      <w:r w:rsidR="00C56EBB" w:rsidRPr="00F264AB">
        <w:rPr>
          <w:bCs/>
          <w:color w:val="000000"/>
          <w:sz w:val="20"/>
          <w:szCs w:val="20"/>
        </w:rPr>
        <w:t xml:space="preserve">he </w:t>
      </w:r>
      <w:r>
        <w:rPr>
          <w:bCs/>
          <w:color w:val="000000"/>
          <w:sz w:val="20"/>
          <w:szCs w:val="20"/>
        </w:rPr>
        <w:t>backend</w:t>
      </w:r>
      <w:r w:rsidR="00C56EBB" w:rsidRPr="00F264AB">
        <w:rPr>
          <w:bCs/>
          <w:color w:val="000000"/>
          <w:sz w:val="20"/>
          <w:szCs w:val="20"/>
        </w:rPr>
        <w:t xml:space="preserve"> leverages TensorFlow.js </w:t>
      </w:r>
      <w:r w:rsidR="000004CB">
        <w:rPr>
          <w:bCs/>
          <w:color w:val="000000"/>
          <w:sz w:val="20"/>
          <w:szCs w:val="20"/>
        </w:rPr>
        <w:t xml:space="preserve">[5] </w:t>
      </w:r>
      <w:r w:rsidR="00C56EBB" w:rsidRPr="00F264AB">
        <w:rPr>
          <w:bCs/>
          <w:color w:val="000000"/>
          <w:sz w:val="20"/>
          <w:szCs w:val="20"/>
        </w:rPr>
        <w:t>to run a trained convolutional neural network (CNN) model for image classification.</w:t>
      </w:r>
    </w:p>
    <w:p w14:paraId="759752E9" w14:textId="149948B0" w:rsidR="00C56EBB" w:rsidRDefault="000004CB" w:rsidP="00C56EBB">
      <w:pPr>
        <w:widowControl/>
        <w:pBdr>
          <w:top w:val="nil"/>
          <w:left w:val="nil"/>
          <w:bottom w:val="nil"/>
          <w:right w:val="nil"/>
          <w:between w:val="nil"/>
        </w:pBdr>
        <w:spacing w:line="276" w:lineRule="auto"/>
        <w:jc w:val="both"/>
        <w:rPr>
          <w:bCs/>
          <w:color w:val="000000"/>
          <w:sz w:val="20"/>
          <w:szCs w:val="20"/>
        </w:rPr>
      </w:pPr>
      <w:r>
        <w:rPr>
          <w:bCs/>
          <w:color w:val="000000"/>
          <w:sz w:val="20"/>
          <w:szCs w:val="20"/>
        </w:rPr>
        <w:t>For</w:t>
      </w:r>
      <w:r w:rsidR="00F264AB">
        <w:rPr>
          <w:bCs/>
          <w:color w:val="000000"/>
          <w:sz w:val="20"/>
          <w:szCs w:val="20"/>
        </w:rPr>
        <w:t xml:space="preserve"> automat</w:t>
      </w:r>
      <w:r>
        <w:rPr>
          <w:bCs/>
          <w:color w:val="000000"/>
          <w:sz w:val="20"/>
          <w:szCs w:val="20"/>
        </w:rPr>
        <w:t>ed</w:t>
      </w:r>
      <w:r w:rsidR="00F264AB">
        <w:rPr>
          <w:bCs/>
          <w:color w:val="000000"/>
          <w:sz w:val="20"/>
          <w:szCs w:val="20"/>
        </w:rPr>
        <w:t xml:space="preserve"> processing, </w:t>
      </w:r>
      <w:r w:rsidR="00C56EBB" w:rsidRPr="00F264AB">
        <w:rPr>
          <w:bCs/>
          <w:color w:val="000000"/>
          <w:sz w:val="20"/>
          <w:szCs w:val="20"/>
        </w:rPr>
        <w:t>the system automatically divides each uploaded image into smaller tiles and applies proposed algorithms to select the most informative regions before passing them to the model. This</w:t>
      </w:r>
      <w:r w:rsidR="00F264AB">
        <w:rPr>
          <w:bCs/>
          <w:color w:val="000000"/>
          <w:sz w:val="20"/>
          <w:szCs w:val="20"/>
        </w:rPr>
        <w:t xml:space="preserve"> appro</w:t>
      </w:r>
      <w:r>
        <w:rPr>
          <w:bCs/>
          <w:color w:val="000000"/>
          <w:sz w:val="20"/>
          <w:szCs w:val="20"/>
        </w:rPr>
        <w:t>a</w:t>
      </w:r>
      <w:r w:rsidR="00F264AB">
        <w:rPr>
          <w:bCs/>
          <w:color w:val="000000"/>
          <w:sz w:val="20"/>
          <w:szCs w:val="20"/>
        </w:rPr>
        <w:t>ch</w:t>
      </w:r>
      <w:r w:rsidR="00F264AB" w:rsidRPr="00F264AB">
        <w:rPr>
          <w:bCs/>
          <w:color w:val="000000"/>
          <w:sz w:val="20"/>
          <w:szCs w:val="20"/>
        </w:rPr>
        <w:t xml:space="preserve"> improve</w:t>
      </w:r>
      <w:r w:rsidR="00F264AB">
        <w:rPr>
          <w:bCs/>
          <w:color w:val="000000"/>
          <w:sz w:val="20"/>
          <w:szCs w:val="20"/>
        </w:rPr>
        <w:t>s</w:t>
      </w:r>
      <w:r w:rsidR="00F264AB" w:rsidRPr="00F264AB">
        <w:rPr>
          <w:bCs/>
          <w:color w:val="000000"/>
          <w:sz w:val="20"/>
          <w:szCs w:val="20"/>
        </w:rPr>
        <w:t xml:space="preserve"> efficiency with </w:t>
      </w:r>
      <w:r>
        <w:rPr>
          <w:bCs/>
          <w:color w:val="000000"/>
          <w:sz w:val="20"/>
          <w:szCs w:val="20"/>
        </w:rPr>
        <w:t>minimal</w:t>
      </w:r>
      <w:r w:rsidR="00F264AB" w:rsidRPr="00F264AB">
        <w:rPr>
          <w:bCs/>
          <w:color w:val="000000"/>
          <w:sz w:val="20"/>
          <w:szCs w:val="20"/>
        </w:rPr>
        <w:t xml:space="preserve"> accuracy trade off</w:t>
      </w:r>
      <w:r>
        <w:rPr>
          <w:bCs/>
          <w:color w:val="000000"/>
          <w:sz w:val="20"/>
          <w:szCs w:val="20"/>
        </w:rPr>
        <w:t xml:space="preserve"> and</w:t>
      </w:r>
      <w:r w:rsidR="00C56EBB" w:rsidRPr="00F264AB">
        <w:rPr>
          <w:bCs/>
          <w:color w:val="000000"/>
          <w:sz w:val="20"/>
          <w:szCs w:val="20"/>
        </w:rPr>
        <w:t xml:space="preserve"> ensures reliable results even </w:t>
      </w:r>
      <w:r>
        <w:rPr>
          <w:bCs/>
          <w:color w:val="000000"/>
          <w:sz w:val="20"/>
          <w:szCs w:val="20"/>
        </w:rPr>
        <w:t>for</w:t>
      </w:r>
      <w:r w:rsidR="00C56EBB" w:rsidRPr="00F264AB">
        <w:rPr>
          <w:bCs/>
          <w:color w:val="000000"/>
          <w:sz w:val="20"/>
          <w:szCs w:val="20"/>
        </w:rPr>
        <w:t xml:space="preserve"> images with varied lighting or background noise.</w:t>
      </w:r>
    </w:p>
    <w:p w14:paraId="2AE59DBF" w14:textId="77777777" w:rsidR="00F264AB" w:rsidRDefault="00F264AB" w:rsidP="00C56EBB">
      <w:pPr>
        <w:widowControl/>
        <w:pBdr>
          <w:top w:val="nil"/>
          <w:left w:val="nil"/>
          <w:bottom w:val="nil"/>
          <w:right w:val="nil"/>
          <w:between w:val="nil"/>
        </w:pBdr>
        <w:spacing w:line="276" w:lineRule="auto"/>
        <w:jc w:val="both"/>
        <w:rPr>
          <w:bCs/>
          <w:color w:val="000000"/>
          <w:sz w:val="20"/>
          <w:szCs w:val="20"/>
        </w:rPr>
      </w:pPr>
    </w:p>
    <w:p w14:paraId="1A6D1B4B" w14:textId="77777777" w:rsidR="00F264AB" w:rsidRDefault="00F264AB" w:rsidP="00F264AB">
      <w:pPr>
        <w:widowControl/>
        <w:pBdr>
          <w:top w:val="nil"/>
          <w:left w:val="nil"/>
          <w:bottom w:val="nil"/>
          <w:right w:val="nil"/>
          <w:between w:val="nil"/>
        </w:pBdr>
        <w:spacing w:line="276" w:lineRule="auto"/>
        <w:jc w:val="both"/>
        <w:rPr>
          <w:bCs/>
          <w:color w:val="000000"/>
          <w:sz w:val="20"/>
          <w:szCs w:val="20"/>
        </w:rPr>
      </w:pPr>
      <w:r w:rsidRPr="00F264AB">
        <w:rPr>
          <w:noProof/>
        </w:rPr>
        <w:drawing>
          <wp:inline distT="0" distB="0" distL="0" distR="0" wp14:anchorId="72C0661E" wp14:editId="5A1A7B91">
            <wp:extent cx="2885704" cy="1553597"/>
            <wp:effectExtent l="0" t="0" r="0" b="8890"/>
            <wp:docPr id="9729770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977039" name="Picture 1" descr="A screenshot of a computer&#10;&#10;AI-generated content may be incorrect."/>
                    <pic:cNvPicPr/>
                  </pic:nvPicPr>
                  <pic:blipFill>
                    <a:blip r:embed="rId21"/>
                    <a:stretch>
                      <a:fillRect/>
                    </a:stretch>
                  </pic:blipFill>
                  <pic:spPr>
                    <a:xfrm>
                      <a:off x="0" y="0"/>
                      <a:ext cx="2936954" cy="1581189"/>
                    </a:xfrm>
                    <a:prstGeom prst="rect">
                      <a:avLst/>
                    </a:prstGeom>
                  </pic:spPr>
                </pic:pic>
              </a:graphicData>
            </a:graphic>
          </wp:inline>
        </w:drawing>
      </w:r>
    </w:p>
    <w:p w14:paraId="0561F7D3" w14:textId="3805B67B" w:rsidR="00F264AB" w:rsidRPr="00F264AB" w:rsidRDefault="00F264AB" w:rsidP="00F264AB">
      <w:pPr>
        <w:widowControl/>
        <w:pBdr>
          <w:top w:val="nil"/>
          <w:left w:val="nil"/>
          <w:bottom w:val="nil"/>
          <w:right w:val="nil"/>
          <w:between w:val="nil"/>
        </w:pBdr>
        <w:spacing w:line="276" w:lineRule="auto"/>
        <w:jc w:val="center"/>
        <w:rPr>
          <w:b/>
          <w:color w:val="000000"/>
        </w:rPr>
      </w:pPr>
      <w:r>
        <w:rPr>
          <w:b/>
          <w:color w:val="000000"/>
        </w:rPr>
        <w:t xml:space="preserve">Figure </w:t>
      </w:r>
      <w:r w:rsidR="002763DC">
        <w:rPr>
          <w:b/>
          <w:color w:val="000000"/>
        </w:rPr>
        <w:t>7</w:t>
      </w:r>
      <w:r>
        <w:rPr>
          <w:b/>
          <w:color w:val="000000"/>
        </w:rPr>
        <w:t>: System web portal deployment</w:t>
      </w:r>
    </w:p>
    <w:p w14:paraId="1C5EB498" w14:textId="77777777" w:rsidR="00363C05" w:rsidRDefault="00363C05" w:rsidP="00C56EBB">
      <w:pPr>
        <w:widowControl/>
        <w:pBdr>
          <w:top w:val="nil"/>
          <w:left w:val="nil"/>
          <w:bottom w:val="nil"/>
          <w:right w:val="nil"/>
          <w:between w:val="nil"/>
        </w:pBdr>
        <w:spacing w:line="276" w:lineRule="auto"/>
        <w:jc w:val="both"/>
        <w:rPr>
          <w:bCs/>
          <w:color w:val="000000"/>
          <w:sz w:val="20"/>
          <w:szCs w:val="20"/>
        </w:rPr>
      </w:pPr>
    </w:p>
    <w:p w14:paraId="59B7730D" w14:textId="65875FAC" w:rsidR="00E823A8" w:rsidRDefault="00A85081" w:rsidP="00363C05">
      <w:pPr>
        <w:widowControl/>
        <w:pBdr>
          <w:top w:val="nil"/>
          <w:left w:val="nil"/>
          <w:bottom w:val="nil"/>
          <w:right w:val="nil"/>
          <w:between w:val="nil"/>
        </w:pBdr>
        <w:spacing w:line="276" w:lineRule="auto"/>
        <w:jc w:val="both"/>
        <w:rPr>
          <w:b/>
          <w:color w:val="000000"/>
          <w:sz w:val="24"/>
          <w:szCs w:val="24"/>
        </w:rPr>
      </w:pPr>
      <w:r>
        <w:rPr>
          <w:b/>
          <w:color w:val="000000"/>
          <w:sz w:val="24"/>
          <w:szCs w:val="24"/>
        </w:rPr>
        <w:t>6. Conclusion</w:t>
      </w:r>
    </w:p>
    <w:p w14:paraId="01090E68" w14:textId="3CA9BA85" w:rsidR="00E823A8" w:rsidRDefault="00E823A8" w:rsidP="00E823A8">
      <w:pPr>
        <w:widowControl/>
        <w:pBdr>
          <w:top w:val="nil"/>
          <w:left w:val="nil"/>
          <w:bottom w:val="nil"/>
          <w:right w:val="nil"/>
          <w:between w:val="nil"/>
        </w:pBdr>
        <w:spacing w:line="276" w:lineRule="auto"/>
        <w:jc w:val="both"/>
        <w:rPr>
          <w:b/>
          <w:color w:val="000000"/>
          <w:sz w:val="24"/>
          <w:szCs w:val="24"/>
        </w:rPr>
      </w:pPr>
      <w:r w:rsidRPr="00E823A8">
        <w:rPr>
          <w:color w:val="000000"/>
          <w:sz w:val="20"/>
          <w:szCs w:val="20"/>
        </w:rPr>
        <w:t xml:space="preserve">This study presents a practical, web-based AI platform that combines CNNs and Jensen-Shannon Divergence (JSD) for </w:t>
      </w:r>
      <w:r w:rsidR="00C56EBB">
        <w:rPr>
          <w:color w:val="000000"/>
          <w:sz w:val="20"/>
          <w:szCs w:val="20"/>
        </w:rPr>
        <w:t xml:space="preserve">an </w:t>
      </w:r>
      <w:r w:rsidRPr="00E823A8">
        <w:rPr>
          <w:color w:val="000000"/>
          <w:sz w:val="20"/>
          <w:szCs w:val="20"/>
        </w:rPr>
        <w:t>accurate detection of durian leaf diseases. By using tile-based image analysis and a user-friendly interface, the system enables farmers to identify issues like algal leaf spot, leaf blight, and leaf spot in real-time, without requiring technical expertise.</w:t>
      </w:r>
    </w:p>
    <w:p w14:paraId="1AFF8C8F" w14:textId="037A8EEB" w:rsidR="00E823A8" w:rsidRPr="000004CB" w:rsidRDefault="00E823A8" w:rsidP="0018053C">
      <w:pPr>
        <w:widowControl/>
        <w:pBdr>
          <w:top w:val="nil"/>
          <w:left w:val="nil"/>
          <w:bottom w:val="nil"/>
          <w:right w:val="nil"/>
          <w:between w:val="nil"/>
        </w:pBdr>
        <w:spacing w:line="276" w:lineRule="auto"/>
        <w:jc w:val="both"/>
        <w:rPr>
          <w:b/>
          <w:color w:val="000000"/>
          <w:sz w:val="24"/>
          <w:szCs w:val="24"/>
        </w:rPr>
      </w:pPr>
      <w:r w:rsidRPr="00E823A8">
        <w:rPr>
          <w:color w:val="000000"/>
          <w:sz w:val="20"/>
          <w:szCs w:val="20"/>
        </w:rPr>
        <w:t xml:space="preserve">The proposed tile selection algorithms improve performance while keeping the </w:t>
      </w:r>
      <w:r w:rsidR="00C56EBB">
        <w:rPr>
          <w:color w:val="000000"/>
          <w:sz w:val="20"/>
          <w:szCs w:val="20"/>
        </w:rPr>
        <w:t xml:space="preserve">accuracy </w:t>
      </w:r>
      <w:r w:rsidR="00C56EBB" w:rsidRPr="00C56EBB">
        <w:rPr>
          <w:color w:val="000000"/>
          <w:sz w:val="20"/>
          <w:szCs w:val="20"/>
        </w:rPr>
        <w:t>competitive</w:t>
      </w:r>
      <w:r w:rsidRPr="00E823A8">
        <w:rPr>
          <w:color w:val="000000"/>
          <w:sz w:val="20"/>
          <w:szCs w:val="20"/>
        </w:rPr>
        <w:t xml:space="preserve">. Future work will focus on expanding the dataset, adding more disease types and intervention methods, and testing under varied environmental conditions. Integrating advanced deep learning techniques and enhancing the intervention system will further boost accuracy and </w:t>
      </w:r>
      <w:r w:rsidR="00C56EBB">
        <w:rPr>
          <w:color w:val="000000"/>
          <w:sz w:val="20"/>
          <w:szCs w:val="20"/>
        </w:rPr>
        <w:t>performance</w:t>
      </w:r>
      <w:r w:rsidRPr="00E823A8">
        <w:rPr>
          <w:color w:val="000000"/>
          <w:sz w:val="20"/>
          <w:szCs w:val="20"/>
        </w:rPr>
        <w:t>.</w:t>
      </w:r>
      <w:r w:rsidR="000004CB">
        <w:rPr>
          <w:b/>
          <w:color w:val="000000"/>
          <w:sz w:val="24"/>
          <w:szCs w:val="24"/>
        </w:rPr>
        <w:t xml:space="preserve"> </w:t>
      </w:r>
      <w:r w:rsidRPr="00E823A8">
        <w:rPr>
          <w:color w:val="000000"/>
          <w:sz w:val="20"/>
          <w:szCs w:val="20"/>
        </w:rPr>
        <w:t>Th</w:t>
      </w:r>
      <w:r w:rsidR="000004CB">
        <w:rPr>
          <w:color w:val="000000"/>
          <w:sz w:val="20"/>
          <w:szCs w:val="20"/>
        </w:rPr>
        <w:t>e</w:t>
      </w:r>
      <w:r w:rsidRPr="00E823A8">
        <w:rPr>
          <w:color w:val="000000"/>
          <w:sz w:val="20"/>
          <w:szCs w:val="20"/>
        </w:rPr>
        <w:t xml:space="preserve"> </w:t>
      </w:r>
      <w:r w:rsidR="000004CB">
        <w:rPr>
          <w:color w:val="000000"/>
          <w:sz w:val="20"/>
          <w:szCs w:val="20"/>
        </w:rPr>
        <w:t>designed and implemented system</w:t>
      </w:r>
      <w:r w:rsidRPr="00E823A8">
        <w:rPr>
          <w:color w:val="000000"/>
          <w:sz w:val="20"/>
          <w:szCs w:val="20"/>
        </w:rPr>
        <w:t xml:space="preserve"> offers a scalable solution to support early disease detection and better crop management in durian farming</w:t>
      </w:r>
      <w:r w:rsidR="00C56EBB">
        <w:rPr>
          <w:color w:val="000000"/>
          <w:sz w:val="20"/>
          <w:szCs w:val="20"/>
        </w:rPr>
        <w:t xml:space="preserve"> and </w:t>
      </w:r>
      <w:r w:rsidR="00C35758">
        <w:rPr>
          <w:color w:val="000000"/>
          <w:sz w:val="20"/>
          <w:szCs w:val="20"/>
        </w:rPr>
        <w:t>possibly</w:t>
      </w:r>
      <w:r w:rsidR="00C56EBB">
        <w:rPr>
          <w:color w:val="000000"/>
          <w:sz w:val="20"/>
          <w:szCs w:val="20"/>
        </w:rPr>
        <w:t xml:space="preserve"> other agricultural plants</w:t>
      </w:r>
      <w:r w:rsidRPr="00E823A8">
        <w:rPr>
          <w:color w:val="000000"/>
          <w:sz w:val="20"/>
          <w:szCs w:val="20"/>
        </w:rPr>
        <w:t>.</w:t>
      </w:r>
      <w:r w:rsidR="000004CB">
        <w:rPr>
          <w:color w:val="000000"/>
          <w:sz w:val="20"/>
          <w:szCs w:val="20"/>
        </w:rPr>
        <w:t xml:space="preserve"> Due to its native javascript implementation, the system </w:t>
      </w:r>
      <w:r w:rsidR="0018053C" w:rsidRPr="0018053C">
        <w:rPr>
          <w:color w:val="000000"/>
          <w:sz w:val="20"/>
          <w:szCs w:val="20"/>
        </w:rPr>
        <w:t xml:space="preserve">can also be easily deployed in mobile environments that are highly flexible and adaptable, making it very suitable for </w:t>
      </w:r>
      <w:r w:rsidR="0018053C">
        <w:rPr>
          <w:color w:val="000000"/>
          <w:sz w:val="20"/>
          <w:szCs w:val="20"/>
        </w:rPr>
        <w:t>living</w:t>
      </w:r>
      <w:r w:rsidR="0018053C" w:rsidRPr="0018053C">
        <w:rPr>
          <w:color w:val="000000"/>
          <w:sz w:val="20"/>
          <w:szCs w:val="20"/>
        </w:rPr>
        <w:t xml:space="preserve"> conditions in </w:t>
      </w:r>
      <w:r w:rsidR="0018053C">
        <w:rPr>
          <w:color w:val="000000"/>
          <w:sz w:val="20"/>
          <w:szCs w:val="20"/>
        </w:rPr>
        <w:t>farming</w:t>
      </w:r>
      <w:r w:rsidR="0018053C" w:rsidRPr="0018053C">
        <w:rPr>
          <w:color w:val="000000"/>
          <w:sz w:val="20"/>
          <w:szCs w:val="20"/>
        </w:rPr>
        <w:t xml:space="preserve"> areas.</w:t>
      </w:r>
      <w:r w:rsidR="000004CB">
        <w:rPr>
          <w:color w:val="000000"/>
          <w:sz w:val="20"/>
          <w:szCs w:val="20"/>
        </w:rPr>
        <w:t xml:space="preserve"> </w:t>
      </w:r>
    </w:p>
    <w:p w14:paraId="72402770" w14:textId="77777777" w:rsidR="00363C05" w:rsidRDefault="00363C05" w:rsidP="00E823A8">
      <w:pPr>
        <w:widowControl/>
        <w:pBdr>
          <w:top w:val="nil"/>
          <w:left w:val="nil"/>
          <w:bottom w:val="nil"/>
          <w:right w:val="nil"/>
          <w:between w:val="nil"/>
        </w:pBdr>
        <w:spacing w:line="276" w:lineRule="auto"/>
        <w:jc w:val="both"/>
        <w:rPr>
          <w:b/>
          <w:color w:val="000000"/>
          <w:sz w:val="24"/>
          <w:szCs w:val="24"/>
        </w:rPr>
      </w:pPr>
    </w:p>
    <w:p w14:paraId="09465F49" w14:textId="79B11F02" w:rsidR="00902227" w:rsidRPr="00E823A8" w:rsidRDefault="00F64018" w:rsidP="00363C05">
      <w:pPr>
        <w:widowControl/>
        <w:pBdr>
          <w:top w:val="nil"/>
          <w:left w:val="nil"/>
          <w:bottom w:val="nil"/>
          <w:right w:val="nil"/>
          <w:between w:val="nil"/>
        </w:pBdr>
        <w:spacing w:line="276" w:lineRule="auto"/>
        <w:jc w:val="both"/>
        <w:rPr>
          <w:b/>
          <w:color w:val="000000"/>
          <w:sz w:val="24"/>
          <w:szCs w:val="24"/>
        </w:rPr>
      </w:pPr>
      <w:r>
        <w:rPr>
          <w:b/>
          <w:color w:val="000000"/>
          <w:sz w:val="24"/>
          <w:szCs w:val="24"/>
        </w:rPr>
        <w:t>References</w:t>
      </w:r>
    </w:p>
    <w:p w14:paraId="6CD78DE4" w14:textId="77777777" w:rsidR="00363A9F" w:rsidRDefault="00F64018" w:rsidP="00363C05">
      <w:pPr>
        <w:widowControl/>
        <w:pBdr>
          <w:top w:val="nil"/>
          <w:left w:val="nil"/>
          <w:bottom w:val="nil"/>
          <w:right w:val="nil"/>
          <w:between w:val="nil"/>
        </w:pBdr>
        <w:spacing w:line="276" w:lineRule="auto"/>
        <w:rPr>
          <w:color w:val="000000"/>
          <w:sz w:val="20"/>
          <w:szCs w:val="20"/>
        </w:rPr>
      </w:pPr>
      <w:r>
        <w:rPr>
          <w:color w:val="000000"/>
          <w:sz w:val="20"/>
          <w:szCs w:val="20"/>
        </w:rPr>
        <w:t>[1]: FAO report on global crop losses. FAO, “The State of Food and Agriculture”.</w:t>
      </w:r>
    </w:p>
    <w:p w14:paraId="54540BE5" w14:textId="7F75FF7E" w:rsidR="00902227" w:rsidRDefault="00F64018" w:rsidP="00363C05">
      <w:pPr>
        <w:widowControl/>
        <w:pBdr>
          <w:top w:val="nil"/>
          <w:left w:val="nil"/>
          <w:bottom w:val="nil"/>
          <w:right w:val="nil"/>
          <w:between w:val="nil"/>
        </w:pBdr>
        <w:spacing w:line="276" w:lineRule="auto"/>
        <w:rPr>
          <w:color w:val="000000"/>
          <w:sz w:val="20"/>
          <w:szCs w:val="20"/>
        </w:rPr>
      </w:pPr>
      <w:r>
        <w:rPr>
          <w:color w:val="000000"/>
          <w:sz w:val="20"/>
          <w:szCs w:val="20"/>
        </w:rPr>
        <w:t xml:space="preserve">[2]: Szabó, M. (2024). Building Ensemble Models with Web Services on Microservice Architecture. Informatica, 48(7). </w:t>
      </w:r>
      <w:hyperlink r:id="rId22">
        <w:r w:rsidR="00902227">
          <w:rPr>
            <w:color w:val="0000FF"/>
            <w:sz w:val="20"/>
            <w:szCs w:val="20"/>
            <w:u w:val="single"/>
          </w:rPr>
          <w:t>https://doi.org/10.31449/inf.v48i7.4918</w:t>
        </w:r>
      </w:hyperlink>
    </w:p>
    <w:p w14:paraId="5803377B" w14:textId="1AA84F3D" w:rsidR="00902227" w:rsidRDefault="00F64018" w:rsidP="00363C05">
      <w:pPr>
        <w:widowControl/>
        <w:pBdr>
          <w:top w:val="nil"/>
          <w:left w:val="nil"/>
          <w:bottom w:val="nil"/>
          <w:right w:val="nil"/>
          <w:between w:val="nil"/>
        </w:pBdr>
        <w:spacing w:line="276" w:lineRule="auto"/>
        <w:jc w:val="both"/>
        <w:rPr>
          <w:color w:val="000000"/>
          <w:sz w:val="20"/>
          <w:szCs w:val="20"/>
        </w:rPr>
      </w:pPr>
      <w:r>
        <w:rPr>
          <w:color w:val="000000"/>
          <w:sz w:val="20"/>
          <w:szCs w:val="20"/>
        </w:rPr>
        <w:t>[</w:t>
      </w:r>
      <w:r w:rsidR="00BE2E60">
        <w:rPr>
          <w:color w:val="000000"/>
          <w:sz w:val="20"/>
          <w:szCs w:val="20"/>
        </w:rPr>
        <w:t>3</w:t>
      </w:r>
      <w:r>
        <w:rPr>
          <w:color w:val="000000"/>
          <w:sz w:val="20"/>
          <w:szCs w:val="20"/>
        </w:rPr>
        <w:t xml:space="preserve">]: Englesson, E., &amp; Azizpour, H. (2021, May 10). Generalized Jensen-Shannon Divergence Loss for Learning with Noisy Labels. arXiv.org. </w:t>
      </w:r>
      <w:hyperlink r:id="rId23" w:history="1">
        <w:r w:rsidR="000004CB" w:rsidRPr="003F1893">
          <w:rPr>
            <w:rStyle w:val="Hyperlink"/>
            <w:sz w:val="20"/>
            <w:szCs w:val="20"/>
          </w:rPr>
          <w:t>https://arxiv.org/abs/2105.04522</w:t>
        </w:r>
      </w:hyperlink>
    </w:p>
    <w:p w14:paraId="62CB91DA" w14:textId="50AE29F0" w:rsidR="000004CB" w:rsidRPr="000004CB" w:rsidRDefault="000004CB" w:rsidP="000004CB">
      <w:pPr>
        <w:widowControl/>
        <w:pBdr>
          <w:top w:val="nil"/>
          <w:left w:val="nil"/>
          <w:bottom w:val="nil"/>
          <w:right w:val="nil"/>
          <w:between w:val="nil"/>
        </w:pBdr>
        <w:spacing w:line="276" w:lineRule="auto"/>
        <w:jc w:val="both"/>
        <w:rPr>
          <w:color w:val="000000"/>
          <w:sz w:val="20"/>
          <w:szCs w:val="20"/>
        </w:rPr>
      </w:pPr>
      <w:r>
        <w:rPr>
          <w:color w:val="000000"/>
          <w:sz w:val="20"/>
          <w:szCs w:val="20"/>
        </w:rPr>
        <w:t>[</w:t>
      </w:r>
      <w:r w:rsidR="00BE2E60">
        <w:rPr>
          <w:color w:val="000000"/>
          <w:sz w:val="20"/>
          <w:szCs w:val="20"/>
        </w:rPr>
        <w:t>4</w:t>
      </w:r>
      <w:r>
        <w:rPr>
          <w:color w:val="000000"/>
          <w:sz w:val="20"/>
          <w:szCs w:val="20"/>
        </w:rPr>
        <w:t xml:space="preserve">]: </w:t>
      </w:r>
      <w:r w:rsidRPr="000004CB">
        <w:rPr>
          <w:color w:val="000000"/>
          <w:sz w:val="20"/>
          <w:szCs w:val="20"/>
        </w:rPr>
        <w:t>Martín Abadi, Ashish Agarwal, Paul Barham, Eugene Brevdo,</w:t>
      </w:r>
      <w:r>
        <w:rPr>
          <w:color w:val="000000"/>
          <w:sz w:val="20"/>
          <w:szCs w:val="20"/>
        </w:rPr>
        <w:t xml:space="preserve"> </w:t>
      </w:r>
      <w:r w:rsidRPr="000004CB">
        <w:rPr>
          <w:color w:val="000000"/>
          <w:sz w:val="20"/>
          <w:szCs w:val="20"/>
        </w:rPr>
        <w:t>Zhifeng Chen</w:t>
      </w:r>
      <w:r>
        <w:rPr>
          <w:color w:val="000000"/>
          <w:sz w:val="20"/>
          <w:szCs w:val="20"/>
        </w:rPr>
        <w:t xml:space="preserve">, et al. </w:t>
      </w:r>
      <w:r w:rsidRPr="000004CB">
        <w:rPr>
          <w:color w:val="000000"/>
          <w:sz w:val="20"/>
          <w:szCs w:val="20"/>
        </w:rPr>
        <w:t>TensorFlow: Large-scale machine learning on heterogeneous systems,</w:t>
      </w:r>
      <w:r>
        <w:rPr>
          <w:color w:val="000000"/>
          <w:sz w:val="20"/>
          <w:szCs w:val="20"/>
        </w:rPr>
        <w:t xml:space="preserve"> </w:t>
      </w:r>
      <w:r w:rsidRPr="000004CB">
        <w:rPr>
          <w:color w:val="000000"/>
          <w:sz w:val="20"/>
          <w:szCs w:val="20"/>
        </w:rPr>
        <w:t>2015. Software available from tensorflow.org</w:t>
      </w:r>
    </w:p>
    <w:p w14:paraId="3D08BB69" w14:textId="36A74943" w:rsidR="000004CB" w:rsidRDefault="000004CB" w:rsidP="000004CB">
      <w:pPr>
        <w:widowControl/>
        <w:pBdr>
          <w:top w:val="nil"/>
          <w:left w:val="nil"/>
          <w:bottom w:val="nil"/>
          <w:right w:val="nil"/>
          <w:between w:val="nil"/>
        </w:pBdr>
        <w:spacing w:line="276" w:lineRule="auto"/>
        <w:rPr>
          <w:color w:val="000000"/>
          <w:sz w:val="20"/>
          <w:szCs w:val="20"/>
        </w:rPr>
      </w:pPr>
    </w:p>
    <w:p w14:paraId="1045D240" w14:textId="77777777" w:rsidR="000004CB" w:rsidRDefault="000004CB" w:rsidP="00363C05">
      <w:pPr>
        <w:widowControl/>
        <w:pBdr>
          <w:top w:val="nil"/>
          <w:left w:val="nil"/>
          <w:bottom w:val="nil"/>
          <w:right w:val="nil"/>
          <w:between w:val="nil"/>
        </w:pBdr>
        <w:spacing w:line="276" w:lineRule="auto"/>
        <w:jc w:val="both"/>
        <w:rPr>
          <w:color w:val="000000"/>
          <w:sz w:val="20"/>
          <w:szCs w:val="20"/>
        </w:rPr>
      </w:pPr>
    </w:p>
    <w:sectPr w:rsidR="000004CB">
      <w:type w:val="continuous"/>
      <w:pgSz w:w="11906" w:h="16838"/>
      <w:pgMar w:top="992" w:right="1043" w:bottom="992" w:left="992" w:header="720" w:footer="720" w:gutter="0"/>
      <w:pgNumType w:start="1"/>
      <w:cols w:num="2" w:space="720" w:equalWidth="0">
        <w:col w:w="4575" w:space="720"/>
        <w:col w:w="457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13CF46" w14:textId="77777777" w:rsidR="00307F9E" w:rsidRDefault="00307F9E">
      <w:r>
        <w:separator/>
      </w:r>
    </w:p>
  </w:endnote>
  <w:endnote w:type="continuationSeparator" w:id="0">
    <w:p w14:paraId="5C1EEA4B" w14:textId="77777777" w:rsidR="00307F9E" w:rsidRDefault="00307F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38A2C208-A53D-4C46-ACDE-D09183312779}"/>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2" w:fontKey="{58FBFC6E-30F9-4B49-A5E9-70568621F4E5}"/>
    <w:embedItalic r:id="rId3" w:fontKey="{8DCA6BF3-1852-4FFD-B9C3-CF36475BBDEF}"/>
  </w:font>
  <w:font w:name="Calibri">
    <w:panose1 w:val="020F0502020204030204"/>
    <w:charset w:val="00"/>
    <w:family w:val="swiss"/>
    <w:pitch w:val="variable"/>
    <w:sig w:usb0="E4002EFF" w:usb1="C200247B" w:usb2="00000009" w:usb3="00000000" w:csb0="000001FF" w:csb1="00000000"/>
    <w:embedRegular r:id="rId4" w:fontKey="{AFA0527F-A29E-4800-A17A-616B305D1B6C}"/>
  </w:font>
  <w:font w:name="SimSun">
    <w:altName w:val="宋体"/>
    <w:panose1 w:val="02010600030101010101"/>
    <w:charset w:val="86"/>
    <w:family w:val="auto"/>
    <w:pitch w:val="variable"/>
    <w:sig w:usb0="000002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embedRegular r:id="rId5" w:fontKey="{BB6503BD-4A05-4AB4-93D1-DA737D097C7A}"/>
  </w:font>
  <w:font w:name="VnHelvetica">
    <w:panose1 w:val="00000000000000000000"/>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6" w:fontKey="{115443FF-6D73-483A-9C3B-86D137C333FF}"/>
  </w:font>
  <w:font w:name="Cambria Math">
    <w:panose1 w:val="02040503050406030204"/>
    <w:charset w:val="00"/>
    <w:family w:val="roman"/>
    <w:pitch w:val="variable"/>
    <w:sig w:usb0="E00006FF" w:usb1="420024FF" w:usb2="02000000" w:usb3="00000000" w:csb0="0000019F" w:csb1="00000000"/>
    <w:embedRegular r:id="rId7" w:fontKey="{ABD170E1-FE16-44C6-97AD-EE52FB45F0ED}"/>
    <w:embedItalic r:id="rId8" w:fontKey="{0904BEC4-CD34-4955-A515-96B8F677657B}"/>
    <w:embedBoldItalic r:id="rId9" w:fontKey="{8E05CE42-B22B-45AF-9CF3-A1B0250663E5}"/>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0" w:fontKey="{A0F04753-434E-443B-BFB5-BCD8BB40F27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713D48" w14:textId="77777777" w:rsidR="00307F9E" w:rsidRDefault="00307F9E">
      <w:r>
        <w:separator/>
      </w:r>
    </w:p>
  </w:footnote>
  <w:footnote w:type="continuationSeparator" w:id="0">
    <w:p w14:paraId="1BDC3C1B" w14:textId="77777777" w:rsidR="00307F9E" w:rsidRDefault="00307F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28AE79" w14:textId="77777777" w:rsidR="00902227" w:rsidRDefault="00F64018">
    <w:pPr>
      <w:pBdr>
        <w:top w:val="nil"/>
        <w:left w:val="nil"/>
        <w:bottom w:val="single" w:sz="4" w:space="8" w:color="4472C4"/>
        <w:right w:val="nil"/>
        <w:between w:val="nil"/>
      </w:pBdr>
      <w:tabs>
        <w:tab w:val="center" w:pos="4680"/>
        <w:tab w:val="right" w:pos="9360"/>
        <w:tab w:val="left" w:pos="8070"/>
      </w:tabs>
      <w:rPr>
        <w:color w:val="404040"/>
      </w:rPr>
    </w:pPr>
    <w:r>
      <w:rPr>
        <w:color w:val="000000"/>
        <w:sz w:val="16"/>
        <w:szCs w:val="16"/>
      </w:rPr>
      <w:t>Ho Chi Minh City University of Technology (HCMUT), VNU-HCM</w:t>
    </w:r>
    <w:r>
      <w:rPr>
        <w:color w:val="000000"/>
        <w:sz w:val="16"/>
        <w:szCs w:val="16"/>
      </w:rPr>
      <w:tab/>
    </w:r>
  </w:p>
  <w:p w14:paraId="56BA5C21" w14:textId="77777777" w:rsidR="00902227" w:rsidRDefault="00902227">
    <w:pPr>
      <w:pBdr>
        <w:top w:val="nil"/>
        <w:left w:val="nil"/>
        <w:bottom w:val="nil"/>
        <w:right w:val="nil"/>
        <w:between w:val="nil"/>
      </w:pBdr>
      <w:tabs>
        <w:tab w:val="center" w:pos="4680"/>
        <w:tab w:val="right" w:pos="9360"/>
      </w:tabs>
      <w:jc w:val="both"/>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E79C7"/>
    <w:multiLevelType w:val="multilevel"/>
    <w:tmpl w:val="4CFCF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3521C96"/>
    <w:multiLevelType w:val="multilevel"/>
    <w:tmpl w:val="DFEA934C"/>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3E1527C"/>
    <w:multiLevelType w:val="multilevel"/>
    <w:tmpl w:val="2C2E54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7427DFD"/>
    <w:multiLevelType w:val="multilevel"/>
    <w:tmpl w:val="2C1C809A"/>
    <w:lvl w:ilvl="0">
      <w:start w:val="1"/>
      <w:numFmt w:val="bullet"/>
      <w:lvlText w:val="●"/>
      <w:lvlJc w:val="left"/>
      <w:pPr>
        <w:ind w:left="720" w:hanging="360"/>
      </w:pPr>
      <w:rPr>
        <w:rFonts w:ascii="Noto Sans Symbols" w:eastAsia="Noto Sans Symbols" w:hAnsi="Noto Sans Symbols" w:cs="Noto Sans Symbols"/>
        <w:color w:val="000000"/>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D6E2114"/>
    <w:multiLevelType w:val="multilevel"/>
    <w:tmpl w:val="7F708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F621D5E"/>
    <w:multiLevelType w:val="multilevel"/>
    <w:tmpl w:val="CADCDD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147743029">
    <w:abstractNumId w:val="5"/>
  </w:num>
  <w:num w:numId="2" w16cid:durableId="431898678">
    <w:abstractNumId w:val="0"/>
  </w:num>
  <w:num w:numId="3" w16cid:durableId="452480774">
    <w:abstractNumId w:val="3"/>
  </w:num>
  <w:num w:numId="4" w16cid:durableId="596597676">
    <w:abstractNumId w:val="2"/>
  </w:num>
  <w:num w:numId="5" w16cid:durableId="1586376133">
    <w:abstractNumId w:val="1"/>
  </w:num>
  <w:num w:numId="6" w16cid:durableId="14220665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2227"/>
    <w:rsid w:val="000004CB"/>
    <w:rsid w:val="00082BEF"/>
    <w:rsid w:val="000C1AA8"/>
    <w:rsid w:val="0018053C"/>
    <w:rsid w:val="001915DF"/>
    <w:rsid w:val="001A6E2E"/>
    <w:rsid w:val="00201B7D"/>
    <w:rsid w:val="00252A06"/>
    <w:rsid w:val="00276188"/>
    <w:rsid w:val="002763DC"/>
    <w:rsid w:val="002E43C5"/>
    <w:rsid w:val="00307F9E"/>
    <w:rsid w:val="003566E0"/>
    <w:rsid w:val="00363A9F"/>
    <w:rsid w:val="00363C05"/>
    <w:rsid w:val="003C02AD"/>
    <w:rsid w:val="003C45F4"/>
    <w:rsid w:val="004432C7"/>
    <w:rsid w:val="004472D6"/>
    <w:rsid w:val="004C1E33"/>
    <w:rsid w:val="00521F75"/>
    <w:rsid w:val="00524AD4"/>
    <w:rsid w:val="005A3C7C"/>
    <w:rsid w:val="006419A2"/>
    <w:rsid w:val="006E118A"/>
    <w:rsid w:val="00773112"/>
    <w:rsid w:val="007B39A5"/>
    <w:rsid w:val="007D6D09"/>
    <w:rsid w:val="00807A08"/>
    <w:rsid w:val="00834C14"/>
    <w:rsid w:val="00835250"/>
    <w:rsid w:val="00854A70"/>
    <w:rsid w:val="00854FF9"/>
    <w:rsid w:val="00857BE1"/>
    <w:rsid w:val="00891363"/>
    <w:rsid w:val="008A5371"/>
    <w:rsid w:val="008C3777"/>
    <w:rsid w:val="00902227"/>
    <w:rsid w:val="00913E8F"/>
    <w:rsid w:val="009A4C0D"/>
    <w:rsid w:val="00A04AB4"/>
    <w:rsid w:val="00A22AC2"/>
    <w:rsid w:val="00A85081"/>
    <w:rsid w:val="00AA3BFA"/>
    <w:rsid w:val="00AC41F9"/>
    <w:rsid w:val="00B439F7"/>
    <w:rsid w:val="00BD20AC"/>
    <w:rsid w:val="00BE2E60"/>
    <w:rsid w:val="00C03295"/>
    <w:rsid w:val="00C35758"/>
    <w:rsid w:val="00C46B0A"/>
    <w:rsid w:val="00C5635C"/>
    <w:rsid w:val="00C56EBB"/>
    <w:rsid w:val="00C91B5A"/>
    <w:rsid w:val="00D41B59"/>
    <w:rsid w:val="00D704A5"/>
    <w:rsid w:val="00D861C4"/>
    <w:rsid w:val="00D872E6"/>
    <w:rsid w:val="00DC7CA3"/>
    <w:rsid w:val="00E46961"/>
    <w:rsid w:val="00E823A8"/>
    <w:rsid w:val="00F1191B"/>
    <w:rsid w:val="00F20DCE"/>
    <w:rsid w:val="00F264AB"/>
    <w:rsid w:val="00F64018"/>
    <w:rsid w:val="00FF40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DB5DBA"/>
  <w15:docId w15:val="{7C6CCF82-22F1-424C-9ABE-2D0870DCA9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2AD"/>
    <w:pPr>
      <w:autoSpaceDE w:val="0"/>
      <w:autoSpaceDN w:val="0"/>
    </w:p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link w:val="Heading7Char"/>
    <w:uiPriority w:val="1"/>
    <w:qFormat/>
    <w:rsid w:val="00DD2162"/>
    <w:pPr>
      <w:autoSpaceDE/>
      <w:autoSpaceDN/>
      <w:ind w:left="100"/>
      <w:outlineLvl w:val="6"/>
    </w:pPr>
    <w:rPr>
      <w:b/>
      <w:bCs/>
    </w:rPr>
  </w:style>
  <w:style w:type="paragraph" w:styleId="Heading8">
    <w:name w:val="heading 8"/>
    <w:basedOn w:val="Normal"/>
    <w:link w:val="Heading8Char"/>
    <w:uiPriority w:val="1"/>
    <w:qFormat/>
    <w:rsid w:val="00DD2162"/>
    <w:pPr>
      <w:autoSpaceDE/>
      <w:autoSpaceDN/>
      <w:ind w:left="152"/>
      <w:outlineLvl w:val="7"/>
    </w:pPr>
    <w:rPr>
      <w:b/>
      <w:bCs/>
      <w:sz w:val="20"/>
      <w:szCs w:val="20"/>
    </w:rPr>
  </w:style>
  <w:style w:type="paragraph" w:styleId="Heading9">
    <w:name w:val="heading 9"/>
    <w:basedOn w:val="Normal"/>
    <w:link w:val="Heading9Char"/>
    <w:uiPriority w:val="1"/>
    <w:qFormat/>
    <w:rsid w:val="00DD2162"/>
    <w:pPr>
      <w:autoSpaceDE/>
      <w:autoSpaceDN/>
      <w:ind w:left="112" w:hanging="453"/>
      <w:outlineLvl w:val="8"/>
    </w:pPr>
    <w:rPr>
      <w:b/>
      <w:bCs/>
      <w:i/>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Header">
    <w:name w:val="header"/>
    <w:basedOn w:val="Normal"/>
    <w:link w:val="HeaderChar"/>
    <w:uiPriority w:val="99"/>
    <w:unhideWhenUsed/>
    <w:qFormat/>
    <w:rsid w:val="00CC325C"/>
    <w:pPr>
      <w:tabs>
        <w:tab w:val="center" w:pos="4680"/>
        <w:tab w:val="right" w:pos="9360"/>
      </w:tabs>
    </w:pPr>
  </w:style>
  <w:style w:type="character" w:customStyle="1" w:styleId="HeaderChar">
    <w:name w:val="Header Char"/>
    <w:basedOn w:val="DefaultParagraphFont"/>
    <w:link w:val="Header"/>
    <w:uiPriority w:val="99"/>
    <w:qFormat/>
    <w:rsid w:val="00CC325C"/>
    <w:rPr>
      <w:rFonts w:ascii="Times New Roman" w:eastAsia="Times New Roman" w:hAnsi="Times New Roman" w:cs="Times New Roman"/>
      <w:lang w:eastAsia="en-US"/>
    </w:rPr>
  </w:style>
  <w:style w:type="paragraph" w:styleId="Footer">
    <w:name w:val="footer"/>
    <w:basedOn w:val="Normal"/>
    <w:link w:val="FooterChar"/>
    <w:uiPriority w:val="99"/>
    <w:unhideWhenUsed/>
    <w:qFormat/>
    <w:rsid w:val="00CC325C"/>
    <w:pPr>
      <w:tabs>
        <w:tab w:val="center" w:pos="4680"/>
        <w:tab w:val="right" w:pos="9360"/>
      </w:tabs>
    </w:pPr>
  </w:style>
  <w:style w:type="character" w:customStyle="1" w:styleId="FooterChar">
    <w:name w:val="Footer Char"/>
    <w:basedOn w:val="DefaultParagraphFont"/>
    <w:link w:val="Footer"/>
    <w:uiPriority w:val="99"/>
    <w:qFormat/>
    <w:rsid w:val="00CC325C"/>
    <w:rPr>
      <w:rFonts w:ascii="Times New Roman" w:eastAsia="Times New Roman" w:hAnsi="Times New Roman" w:cs="Times New Roman"/>
      <w:lang w:eastAsia="en-US"/>
    </w:rPr>
  </w:style>
  <w:style w:type="character" w:styleId="CommentReference">
    <w:name w:val="annotation reference"/>
    <w:basedOn w:val="DefaultParagraphFont"/>
    <w:uiPriority w:val="99"/>
    <w:semiHidden/>
    <w:unhideWhenUsed/>
    <w:qFormat/>
    <w:rsid w:val="0023459E"/>
    <w:rPr>
      <w:sz w:val="16"/>
      <w:szCs w:val="16"/>
    </w:rPr>
  </w:style>
  <w:style w:type="paragraph" w:styleId="CommentText">
    <w:name w:val="annotation text"/>
    <w:basedOn w:val="Normal"/>
    <w:link w:val="CommentTextChar"/>
    <w:uiPriority w:val="99"/>
    <w:unhideWhenUsed/>
    <w:qFormat/>
    <w:rsid w:val="0023459E"/>
    <w:rPr>
      <w:sz w:val="20"/>
      <w:szCs w:val="20"/>
    </w:rPr>
  </w:style>
  <w:style w:type="character" w:customStyle="1" w:styleId="CommentTextChar">
    <w:name w:val="Comment Text Char"/>
    <w:basedOn w:val="DefaultParagraphFont"/>
    <w:link w:val="CommentText"/>
    <w:uiPriority w:val="99"/>
    <w:qFormat/>
    <w:rsid w:val="0023459E"/>
    <w:rPr>
      <w:rFonts w:ascii="Times New Roman" w:eastAsia="Times New Roman" w:hAnsi="Times New Roman" w:cs="Times New Roman"/>
      <w:sz w:val="20"/>
      <w:szCs w:val="20"/>
      <w:lang w:eastAsia="en-US"/>
    </w:rPr>
  </w:style>
  <w:style w:type="paragraph" w:styleId="CommentSubject">
    <w:name w:val="annotation subject"/>
    <w:basedOn w:val="CommentText"/>
    <w:next w:val="CommentText"/>
    <w:link w:val="CommentSubjectChar"/>
    <w:uiPriority w:val="99"/>
    <w:semiHidden/>
    <w:unhideWhenUsed/>
    <w:qFormat/>
    <w:rsid w:val="0023459E"/>
    <w:rPr>
      <w:b/>
      <w:bCs/>
    </w:rPr>
  </w:style>
  <w:style w:type="character" w:customStyle="1" w:styleId="CommentSubjectChar">
    <w:name w:val="Comment Subject Char"/>
    <w:basedOn w:val="CommentTextChar"/>
    <w:link w:val="CommentSubject"/>
    <w:uiPriority w:val="99"/>
    <w:semiHidden/>
    <w:qFormat/>
    <w:rsid w:val="0023459E"/>
    <w:rPr>
      <w:rFonts w:ascii="Times New Roman" w:eastAsia="Times New Roman" w:hAnsi="Times New Roman" w:cs="Times New Roman"/>
      <w:b/>
      <w:bCs/>
      <w:sz w:val="20"/>
      <w:szCs w:val="20"/>
      <w:lang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customStyle="1" w:styleId="Heading7Char">
    <w:name w:val="Heading 7 Char"/>
    <w:basedOn w:val="DefaultParagraphFont"/>
    <w:link w:val="Heading7"/>
    <w:uiPriority w:val="1"/>
    <w:qFormat/>
    <w:rsid w:val="00DD2162"/>
    <w:rPr>
      <w:b/>
      <w:bCs/>
    </w:rPr>
  </w:style>
  <w:style w:type="character" w:customStyle="1" w:styleId="Heading8Char">
    <w:name w:val="Heading 8 Char"/>
    <w:basedOn w:val="DefaultParagraphFont"/>
    <w:link w:val="Heading8"/>
    <w:uiPriority w:val="1"/>
    <w:qFormat/>
    <w:rsid w:val="00DD2162"/>
    <w:rPr>
      <w:b/>
      <w:bCs/>
      <w:sz w:val="20"/>
      <w:szCs w:val="20"/>
    </w:rPr>
  </w:style>
  <w:style w:type="character" w:customStyle="1" w:styleId="Heading9Char">
    <w:name w:val="Heading 9 Char"/>
    <w:basedOn w:val="DefaultParagraphFont"/>
    <w:link w:val="Heading9"/>
    <w:uiPriority w:val="1"/>
    <w:qFormat/>
    <w:rsid w:val="00DD2162"/>
    <w:rPr>
      <w:b/>
      <w:bCs/>
      <w:i/>
      <w:sz w:val="20"/>
      <w:szCs w:val="20"/>
    </w:rPr>
  </w:style>
  <w:style w:type="numbering" w:customStyle="1" w:styleId="NoList1">
    <w:name w:val="No List1"/>
    <w:next w:val="NoList"/>
    <w:uiPriority w:val="99"/>
    <w:semiHidden/>
    <w:unhideWhenUsed/>
    <w:rsid w:val="00DD2162"/>
  </w:style>
  <w:style w:type="paragraph" w:styleId="BodyText">
    <w:name w:val="Body Text"/>
    <w:basedOn w:val="Normal"/>
    <w:link w:val="BodyTextChar"/>
    <w:uiPriority w:val="1"/>
    <w:qFormat/>
    <w:rsid w:val="00DD2162"/>
    <w:pPr>
      <w:autoSpaceDE/>
      <w:autoSpaceDN/>
      <w:ind w:left="151"/>
    </w:pPr>
    <w:rPr>
      <w:sz w:val="20"/>
      <w:szCs w:val="20"/>
    </w:rPr>
  </w:style>
  <w:style w:type="character" w:customStyle="1" w:styleId="BodyTextChar">
    <w:name w:val="Body Text Char"/>
    <w:basedOn w:val="DefaultParagraphFont"/>
    <w:link w:val="BodyText"/>
    <w:uiPriority w:val="1"/>
    <w:qFormat/>
    <w:rsid w:val="00DD2162"/>
    <w:rPr>
      <w:sz w:val="20"/>
      <w:szCs w:val="20"/>
    </w:rPr>
  </w:style>
  <w:style w:type="character" w:styleId="Hyperlink">
    <w:name w:val="Hyperlink"/>
    <w:basedOn w:val="DefaultParagraphFont"/>
    <w:unhideWhenUsed/>
    <w:qFormat/>
    <w:rsid w:val="00DD2162"/>
    <w:rPr>
      <w:color w:val="0000FF"/>
      <w:u w:val="single"/>
    </w:rPr>
  </w:style>
  <w:style w:type="table" w:styleId="TableGrid">
    <w:name w:val="Table Grid"/>
    <w:basedOn w:val="TableNormal"/>
    <w:uiPriority w:val="39"/>
    <w:qFormat/>
    <w:rsid w:val="00DD2162"/>
    <w:pPr>
      <w:widowControl/>
    </w:pPr>
    <w:rPr>
      <w:rFonts w:ascii="Calibri" w:eastAsia="Calibri"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DD2162"/>
    <w:pPr>
      <w:autoSpaceDE/>
      <w:autoSpaceDN/>
    </w:pPr>
    <w:rPr>
      <w:rFonts w:ascii="Calibri" w:eastAsia="Calibri" w:hAnsi="Calibri"/>
    </w:rPr>
  </w:style>
  <w:style w:type="paragraph" w:customStyle="1" w:styleId="TableParagraph">
    <w:name w:val="Table Paragraph"/>
    <w:basedOn w:val="Normal"/>
    <w:link w:val="TableParagraphChar"/>
    <w:uiPriority w:val="1"/>
    <w:qFormat/>
    <w:rsid w:val="00DD2162"/>
    <w:pPr>
      <w:autoSpaceDE/>
      <w:autoSpaceDN/>
    </w:pPr>
    <w:rPr>
      <w:rFonts w:ascii="Calibri" w:eastAsia="Calibri" w:hAnsi="Calibri"/>
    </w:rPr>
  </w:style>
  <w:style w:type="paragraph" w:customStyle="1" w:styleId="NoSpacing1">
    <w:name w:val="No Spacing1"/>
    <w:next w:val="NoSpacing"/>
    <w:link w:val="NoSpacingChar"/>
    <w:uiPriority w:val="1"/>
    <w:qFormat/>
    <w:rsid w:val="00DD2162"/>
    <w:pPr>
      <w:widowControl/>
    </w:pPr>
    <w:rPr>
      <w:rFonts w:ascii="Calibri" w:eastAsia="SimSun" w:hAnsi="Calibri"/>
    </w:rPr>
  </w:style>
  <w:style w:type="character" w:customStyle="1" w:styleId="NoSpacingChar">
    <w:name w:val="No Spacing Char"/>
    <w:basedOn w:val="DefaultParagraphFont"/>
    <w:link w:val="NoSpacing1"/>
    <w:uiPriority w:val="1"/>
    <w:qFormat/>
    <w:rsid w:val="00DD2162"/>
    <w:rPr>
      <w:rFonts w:eastAsia="SimSun"/>
    </w:rPr>
  </w:style>
  <w:style w:type="character" w:customStyle="1" w:styleId="Heading5Char">
    <w:name w:val="Heading 5 Char"/>
    <w:basedOn w:val="DefaultParagraphFont"/>
    <w:link w:val="Heading5"/>
    <w:uiPriority w:val="9"/>
    <w:qFormat/>
    <w:rsid w:val="00DD2162"/>
    <w:rPr>
      <w:b/>
    </w:rPr>
  </w:style>
  <w:style w:type="paragraph" w:customStyle="1" w:styleId="Revision1">
    <w:name w:val="Revision1"/>
    <w:hidden/>
    <w:uiPriority w:val="99"/>
    <w:unhideWhenUsed/>
    <w:qFormat/>
    <w:rsid w:val="00DD2162"/>
    <w:pPr>
      <w:widowControl/>
    </w:pPr>
    <w:rPr>
      <w:rFonts w:ascii="Calibri" w:eastAsia="Calibri" w:hAnsi="Calibri"/>
    </w:rPr>
  </w:style>
  <w:style w:type="paragraph" w:customStyle="1" w:styleId="Revision2">
    <w:name w:val="Revision2"/>
    <w:hidden/>
    <w:uiPriority w:val="99"/>
    <w:unhideWhenUsed/>
    <w:qFormat/>
    <w:rsid w:val="00DD2162"/>
    <w:pPr>
      <w:widowControl/>
    </w:pPr>
    <w:rPr>
      <w:rFonts w:ascii="Calibri" w:eastAsia="Calibri" w:hAnsi="Calibri"/>
    </w:rPr>
  </w:style>
  <w:style w:type="paragraph" w:customStyle="1" w:styleId="Revision3">
    <w:name w:val="Revision3"/>
    <w:hidden/>
    <w:uiPriority w:val="99"/>
    <w:unhideWhenUsed/>
    <w:qFormat/>
    <w:rsid w:val="00DD2162"/>
    <w:pPr>
      <w:widowControl/>
    </w:pPr>
    <w:rPr>
      <w:rFonts w:ascii="Calibri" w:eastAsia="Calibri" w:hAnsi="Calibri"/>
    </w:rPr>
  </w:style>
  <w:style w:type="paragraph" w:customStyle="1" w:styleId="Revision4">
    <w:name w:val="Revision4"/>
    <w:hidden/>
    <w:uiPriority w:val="99"/>
    <w:unhideWhenUsed/>
    <w:qFormat/>
    <w:rsid w:val="00DD2162"/>
    <w:pPr>
      <w:widowControl/>
    </w:pPr>
    <w:rPr>
      <w:rFonts w:ascii="Calibri" w:eastAsia="Calibri" w:hAnsi="Calibri"/>
    </w:rPr>
  </w:style>
  <w:style w:type="character" w:customStyle="1" w:styleId="UnresolvedMention1">
    <w:name w:val="Unresolved Mention1"/>
    <w:basedOn w:val="DefaultParagraphFont"/>
    <w:uiPriority w:val="99"/>
    <w:semiHidden/>
    <w:unhideWhenUsed/>
    <w:qFormat/>
    <w:rsid w:val="00DD2162"/>
    <w:rPr>
      <w:color w:val="605E5C"/>
      <w:shd w:val="clear" w:color="auto" w:fill="E1DFDD"/>
    </w:rPr>
  </w:style>
  <w:style w:type="character" w:customStyle="1" w:styleId="TitleChar">
    <w:name w:val="Title Char"/>
    <w:basedOn w:val="DefaultParagraphFont"/>
    <w:link w:val="Title"/>
    <w:uiPriority w:val="10"/>
    <w:qFormat/>
    <w:rsid w:val="00DD2162"/>
    <w:rPr>
      <w:b/>
      <w:sz w:val="72"/>
      <w:szCs w:val="72"/>
    </w:rPr>
  </w:style>
  <w:style w:type="paragraph" w:customStyle="1" w:styleId="Revision5">
    <w:name w:val="Revision5"/>
    <w:hidden/>
    <w:uiPriority w:val="99"/>
    <w:unhideWhenUsed/>
    <w:qFormat/>
    <w:rsid w:val="00DD2162"/>
    <w:pPr>
      <w:widowControl/>
    </w:pPr>
    <w:rPr>
      <w:rFonts w:ascii="Calibri" w:eastAsia="Calibri" w:hAnsi="Calibri"/>
    </w:rPr>
  </w:style>
  <w:style w:type="paragraph" w:customStyle="1" w:styleId="Revision6">
    <w:name w:val="Revision6"/>
    <w:hidden/>
    <w:uiPriority w:val="99"/>
    <w:unhideWhenUsed/>
    <w:qFormat/>
    <w:rsid w:val="00DD2162"/>
    <w:pPr>
      <w:widowControl/>
    </w:pPr>
    <w:rPr>
      <w:rFonts w:ascii="Calibri" w:eastAsia="Calibri" w:hAnsi="Calibri"/>
    </w:rPr>
  </w:style>
  <w:style w:type="character" w:customStyle="1" w:styleId="UnresolvedMention2">
    <w:name w:val="Unresolved Mention2"/>
    <w:basedOn w:val="DefaultParagraphFont"/>
    <w:uiPriority w:val="99"/>
    <w:semiHidden/>
    <w:unhideWhenUsed/>
    <w:qFormat/>
    <w:rsid w:val="00DD2162"/>
    <w:rPr>
      <w:color w:val="605E5C"/>
      <w:shd w:val="clear" w:color="auto" w:fill="E1DFDD"/>
    </w:rPr>
  </w:style>
  <w:style w:type="paragraph" w:customStyle="1" w:styleId="MDPI31text">
    <w:name w:val="MDPI_3.1_text"/>
    <w:qFormat/>
    <w:rsid w:val="00DD2162"/>
    <w:pPr>
      <w:widowControl/>
      <w:adjustRightInd w:val="0"/>
      <w:snapToGrid w:val="0"/>
      <w:spacing w:line="260" w:lineRule="atLeast"/>
      <w:ind w:firstLine="425"/>
      <w:jc w:val="both"/>
    </w:pPr>
    <w:rPr>
      <w:rFonts w:ascii="Palatino Linotype" w:hAnsi="Palatino Linotype"/>
      <w:snapToGrid w:val="0"/>
      <w:color w:val="000000"/>
      <w:sz w:val="20"/>
      <w:lang w:eastAsia="de-DE" w:bidi="en-US"/>
    </w:rPr>
  </w:style>
  <w:style w:type="paragraph" w:customStyle="1" w:styleId="p1a">
    <w:name w:val="p1a"/>
    <w:basedOn w:val="Normal"/>
    <w:next w:val="Normal"/>
    <w:qFormat/>
    <w:rsid w:val="00DD2162"/>
    <w:pPr>
      <w:widowControl/>
      <w:overflowPunct w:val="0"/>
      <w:adjustRightInd w:val="0"/>
      <w:spacing w:line="240" w:lineRule="atLeast"/>
      <w:jc w:val="both"/>
      <w:textAlignment w:val="baseline"/>
    </w:pPr>
    <w:rPr>
      <w:sz w:val="20"/>
      <w:szCs w:val="20"/>
    </w:rPr>
  </w:style>
  <w:style w:type="table" w:customStyle="1" w:styleId="TableGrid1">
    <w:name w:val="Table Grid1"/>
    <w:basedOn w:val="TableNormal"/>
    <w:qFormat/>
    <w:rsid w:val="00DD2162"/>
    <w:pPr>
      <w:widowControl/>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liography1">
    <w:name w:val="Bibliography1"/>
    <w:basedOn w:val="Normal"/>
    <w:next w:val="Normal"/>
    <w:uiPriority w:val="37"/>
    <w:semiHidden/>
    <w:unhideWhenUsed/>
    <w:qFormat/>
    <w:rsid w:val="00DD2162"/>
    <w:pPr>
      <w:autoSpaceDE/>
      <w:autoSpaceDN/>
    </w:pPr>
    <w:rPr>
      <w:rFonts w:ascii="Calibri" w:eastAsia="Calibri" w:hAnsi="Calibri"/>
    </w:rPr>
  </w:style>
  <w:style w:type="character" w:customStyle="1" w:styleId="Heading1Char">
    <w:name w:val="Heading 1 Char"/>
    <w:basedOn w:val="DefaultParagraphFont"/>
    <w:link w:val="Heading1"/>
    <w:uiPriority w:val="9"/>
    <w:qFormat/>
    <w:rsid w:val="00DD2162"/>
    <w:rPr>
      <w:b/>
      <w:sz w:val="48"/>
      <w:szCs w:val="48"/>
    </w:rPr>
  </w:style>
  <w:style w:type="character" w:customStyle="1" w:styleId="Heading2Char">
    <w:name w:val="Heading 2 Char"/>
    <w:basedOn w:val="DefaultParagraphFont"/>
    <w:link w:val="Heading2"/>
    <w:uiPriority w:val="9"/>
    <w:qFormat/>
    <w:rsid w:val="00DD2162"/>
    <w:rPr>
      <w:b/>
      <w:sz w:val="36"/>
      <w:szCs w:val="36"/>
    </w:rPr>
  </w:style>
  <w:style w:type="character" w:customStyle="1" w:styleId="Heading3Char">
    <w:name w:val="Heading 3 Char"/>
    <w:basedOn w:val="DefaultParagraphFont"/>
    <w:link w:val="Heading3"/>
    <w:uiPriority w:val="9"/>
    <w:qFormat/>
    <w:rsid w:val="00DD2162"/>
    <w:rPr>
      <w:b/>
      <w:sz w:val="28"/>
      <w:szCs w:val="28"/>
    </w:rPr>
  </w:style>
  <w:style w:type="character" w:customStyle="1" w:styleId="Heading4Char">
    <w:name w:val="Heading 4 Char"/>
    <w:basedOn w:val="DefaultParagraphFont"/>
    <w:link w:val="Heading4"/>
    <w:uiPriority w:val="9"/>
    <w:qFormat/>
    <w:rsid w:val="00DD2162"/>
    <w:rPr>
      <w:b/>
      <w:sz w:val="24"/>
      <w:szCs w:val="24"/>
    </w:rPr>
  </w:style>
  <w:style w:type="character" w:customStyle="1" w:styleId="Heading6Char">
    <w:name w:val="Heading 6 Char"/>
    <w:basedOn w:val="DefaultParagraphFont"/>
    <w:link w:val="Heading6"/>
    <w:uiPriority w:val="9"/>
    <w:qFormat/>
    <w:rsid w:val="00DD2162"/>
    <w:rPr>
      <w:b/>
      <w:sz w:val="20"/>
      <w:szCs w:val="20"/>
    </w:rPr>
  </w:style>
  <w:style w:type="table" w:customStyle="1" w:styleId="TableGrid2">
    <w:name w:val="Table Grid2"/>
    <w:basedOn w:val="TableNormal"/>
    <w:uiPriority w:val="39"/>
    <w:qFormat/>
    <w:rsid w:val="00DD2162"/>
    <w:pPr>
      <w:widowControl/>
    </w:pPr>
    <w:rPr>
      <w:rFonts w:ascii="Calibri" w:eastAsia="SimSun" w:hAnsi="Calibri"/>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ableParagraphChar">
    <w:name w:val="Table Paragraph Char"/>
    <w:basedOn w:val="DefaultParagraphFont"/>
    <w:link w:val="TableParagraph"/>
    <w:uiPriority w:val="1"/>
    <w:qFormat/>
    <w:rsid w:val="00DD2162"/>
    <w:rPr>
      <w:rFonts w:ascii="Calibri" w:eastAsia="Calibri" w:hAnsi="Calibri"/>
    </w:rPr>
  </w:style>
  <w:style w:type="paragraph" w:customStyle="1" w:styleId="Vnhel">
    <w:name w:val="Vnhel"/>
    <w:rsid w:val="00DD2162"/>
    <w:pPr>
      <w:widowControl/>
      <w:autoSpaceDE w:val="0"/>
      <w:autoSpaceDN w:val="0"/>
      <w:adjustRightInd w:val="0"/>
      <w:spacing w:line="250" w:lineRule="atLeast"/>
      <w:ind w:firstLine="283"/>
      <w:jc w:val="both"/>
    </w:pPr>
    <w:rPr>
      <w:rFonts w:ascii="VnHelvetica" w:hAnsi="VnHelvetica" w:cs="VnHelvetica"/>
      <w:color w:val="000000"/>
      <w:sz w:val="20"/>
      <w:szCs w:val="20"/>
    </w:rPr>
  </w:style>
  <w:style w:type="paragraph" w:styleId="NoSpacing">
    <w:name w:val="No Spacing"/>
    <w:uiPriority w:val="1"/>
    <w:qFormat/>
    <w:rsid w:val="00DD2162"/>
    <w:pPr>
      <w:autoSpaceDE w:val="0"/>
      <w:autoSpaceDN w:val="0"/>
    </w:pPr>
  </w:style>
  <w:style w:type="character" w:styleId="UnresolvedMention">
    <w:name w:val="Unresolved Mention"/>
    <w:basedOn w:val="DefaultParagraphFont"/>
    <w:uiPriority w:val="99"/>
    <w:semiHidden/>
    <w:unhideWhenUsed/>
    <w:rsid w:val="00B4300B"/>
    <w:rPr>
      <w:color w:val="605E5C"/>
      <w:shd w:val="clear" w:color="auto" w:fill="E1DFDD"/>
    </w:rPr>
  </w:style>
  <w:style w:type="paragraph" w:styleId="NormalWeb">
    <w:name w:val="Normal (Web)"/>
    <w:basedOn w:val="Normal"/>
    <w:uiPriority w:val="99"/>
    <w:unhideWhenUsed/>
    <w:rsid w:val="00893EB8"/>
    <w:pPr>
      <w:widowControl/>
      <w:autoSpaceDE/>
      <w:autoSpaceDN/>
      <w:spacing w:before="100" w:beforeAutospacing="1" w:after="100" w:afterAutospacing="1"/>
    </w:pPr>
    <w:rPr>
      <w:sz w:val="24"/>
      <w:szCs w:val="24"/>
    </w:rPr>
  </w:style>
  <w:style w:type="character" w:styleId="PlaceholderText">
    <w:name w:val="Placeholder Text"/>
    <w:basedOn w:val="DefaultParagraphFont"/>
    <w:uiPriority w:val="99"/>
    <w:semiHidden/>
    <w:rsid w:val="00DD3E09"/>
    <w:rPr>
      <w:color w:val="666666"/>
    </w:rPr>
  </w:style>
  <w:style w:type="table" w:customStyle="1" w:styleId="a">
    <w:basedOn w:val="TableNormal"/>
    <w:pPr>
      <w:widowControl/>
    </w:pPr>
    <w:rPr>
      <w:rFonts w:ascii="Calibri" w:eastAsia="Calibri" w:hAnsi="Calibri" w:cs="Calibri"/>
      <w:sz w:val="20"/>
      <w:szCs w:val="20"/>
    </w:rPr>
    <w:tblPr>
      <w:tblStyleRowBandSize w:val="1"/>
      <w:tblStyleColBandSize w:val="1"/>
    </w:tblPr>
  </w:style>
  <w:style w:type="table" w:customStyle="1" w:styleId="a0">
    <w:basedOn w:val="TableNormal"/>
    <w:pPr>
      <w:widowControl/>
    </w:pPr>
    <w:rPr>
      <w:rFonts w:ascii="Calibri" w:eastAsia="Calibri" w:hAnsi="Calibri" w:cs="Calibri"/>
      <w:sz w:val="20"/>
      <w:szCs w:val="20"/>
    </w:rPr>
    <w:tblPr>
      <w:tblStyleRowBandSize w:val="1"/>
      <w:tblStyleColBandSize w:val="1"/>
    </w:tblPr>
  </w:style>
  <w:style w:type="paragraph" w:styleId="HTMLPreformatted">
    <w:name w:val="HTML Preformatted"/>
    <w:basedOn w:val="Normal"/>
    <w:link w:val="HTMLPreformattedChar"/>
    <w:uiPriority w:val="99"/>
    <w:semiHidden/>
    <w:unhideWhenUsed/>
    <w:rsid w:val="00A04AB4"/>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04AB4"/>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9720946">
      <w:bodyDiv w:val="1"/>
      <w:marLeft w:val="0"/>
      <w:marRight w:val="0"/>
      <w:marTop w:val="0"/>
      <w:marBottom w:val="0"/>
      <w:divBdr>
        <w:top w:val="none" w:sz="0" w:space="0" w:color="auto"/>
        <w:left w:val="none" w:sz="0" w:space="0" w:color="auto"/>
        <w:bottom w:val="none" w:sz="0" w:space="0" w:color="auto"/>
        <w:right w:val="none" w:sz="0" w:space="0" w:color="auto"/>
      </w:divBdr>
    </w:div>
    <w:div w:id="424304125">
      <w:bodyDiv w:val="1"/>
      <w:marLeft w:val="0"/>
      <w:marRight w:val="0"/>
      <w:marTop w:val="0"/>
      <w:marBottom w:val="0"/>
      <w:divBdr>
        <w:top w:val="none" w:sz="0" w:space="0" w:color="auto"/>
        <w:left w:val="none" w:sz="0" w:space="0" w:color="auto"/>
        <w:bottom w:val="none" w:sz="0" w:space="0" w:color="auto"/>
        <w:right w:val="none" w:sz="0" w:space="0" w:color="auto"/>
      </w:divBdr>
    </w:div>
    <w:div w:id="765231071">
      <w:bodyDiv w:val="1"/>
      <w:marLeft w:val="0"/>
      <w:marRight w:val="0"/>
      <w:marTop w:val="0"/>
      <w:marBottom w:val="0"/>
      <w:divBdr>
        <w:top w:val="none" w:sz="0" w:space="0" w:color="auto"/>
        <w:left w:val="none" w:sz="0" w:space="0" w:color="auto"/>
        <w:bottom w:val="none" w:sz="0" w:space="0" w:color="auto"/>
        <w:right w:val="none" w:sz="0" w:space="0" w:color="auto"/>
      </w:divBdr>
    </w:div>
    <w:div w:id="953751748">
      <w:bodyDiv w:val="1"/>
      <w:marLeft w:val="0"/>
      <w:marRight w:val="0"/>
      <w:marTop w:val="0"/>
      <w:marBottom w:val="0"/>
      <w:divBdr>
        <w:top w:val="none" w:sz="0" w:space="0" w:color="auto"/>
        <w:left w:val="none" w:sz="0" w:space="0" w:color="auto"/>
        <w:bottom w:val="none" w:sz="0" w:space="0" w:color="auto"/>
        <w:right w:val="none" w:sz="0" w:space="0" w:color="auto"/>
      </w:divBdr>
    </w:div>
    <w:div w:id="1504199440">
      <w:bodyDiv w:val="1"/>
      <w:marLeft w:val="0"/>
      <w:marRight w:val="0"/>
      <w:marTop w:val="0"/>
      <w:marBottom w:val="0"/>
      <w:divBdr>
        <w:top w:val="none" w:sz="0" w:space="0" w:color="auto"/>
        <w:left w:val="none" w:sz="0" w:space="0" w:color="auto"/>
        <w:bottom w:val="none" w:sz="0" w:space="0" w:color="auto"/>
        <w:right w:val="none" w:sz="0" w:space="0" w:color="auto"/>
      </w:divBdr>
    </w:div>
    <w:div w:id="1638412663">
      <w:bodyDiv w:val="1"/>
      <w:marLeft w:val="0"/>
      <w:marRight w:val="0"/>
      <w:marTop w:val="0"/>
      <w:marBottom w:val="0"/>
      <w:divBdr>
        <w:top w:val="none" w:sz="0" w:space="0" w:color="auto"/>
        <w:left w:val="none" w:sz="0" w:space="0" w:color="auto"/>
        <w:bottom w:val="none" w:sz="0" w:space="0" w:color="auto"/>
        <w:right w:val="none" w:sz="0" w:space="0" w:color="auto"/>
      </w:divBdr>
    </w:div>
    <w:div w:id="1661956429">
      <w:bodyDiv w:val="1"/>
      <w:marLeft w:val="0"/>
      <w:marRight w:val="0"/>
      <w:marTop w:val="0"/>
      <w:marBottom w:val="0"/>
      <w:divBdr>
        <w:top w:val="none" w:sz="0" w:space="0" w:color="auto"/>
        <w:left w:val="none" w:sz="0" w:space="0" w:color="auto"/>
        <w:bottom w:val="none" w:sz="0" w:space="0" w:color="auto"/>
        <w:right w:val="none" w:sz="0" w:space="0" w:color="auto"/>
      </w:divBdr>
    </w:div>
    <w:div w:id="1752313080">
      <w:bodyDiv w:val="1"/>
      <w:marLeft w:val="0"/>
      <w:marRight w:val="0"/>
      <w:marTop w:val="0"/>
      <w:marBottom w:val="0"/>
      <w:divBdr>
        <w:top w:val="none" w:sz="0" w:space="0" w:color="auto"/>
        <w:left w:val="none" w:sz="0" w:space="0" w:color="auto"/>
        <w:bottom w:val="none" w:sz="0" w:space="0" w:color="auto"/>
        <w:right w:val="none" w:sz="0" w:space="0" w:color="auto"/>
      </w:divBdr>
    </w:div>
    <w:div w:id="2122871282">
      <w:bodyDiv w:val="1"/>
      <w:marLeft w:val="0"/>
      <w:marRight w:val="0"/>
      <w:marTop w:val="0"/>
      <w:marBottom w:val="0"/>
      <w:divBdr>
        <w:top w:val="none" w:sz="0" w:space="0" w:color="auto"/>
        <w:left w:val="none" w:sz="0" w:space="0" w:color="auto"/>
        <w:bottom w:val="none" w:sz="0" w:space="0" w:color="auto"/>
        <w:right w:val="none" w:sz="0" w:space="0" w:color="auto"/>
      </w:divBdr>
    </w:div>
    <w:div w:id="21289606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arxiv.org/abs/2105.04522"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hyperlink" Target="https://doi.org/10.31449/inf.v48i7.491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Fmoo/nPQKfXELZS80K7jDCWkNg==">CgMxLjAaJQoBMBIgCh4IB0IaCg9UaW1lcyBOZXcgUm9tYW4SB0d1bmdzdWgyDmguaHpzdDZuOWlidWVnMg5oLnd5eWRwZmVpNTJvbjgAciExOWdoZVlaVXE4RGRycDBpendVMEpTbmQtOUk2Q1RJcWg=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2E8596-E998-486D-A142-00040FA4D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TotalTime>
  <Pages>6</Pages>
  <Words>3600</Words>
  <Characters>20524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Huỳnh Thị Cẩm Nhung</dc:creator>
  <cp:lastModifiedBy>Nhật Minh Lê Phan</cp:lastModifiedBy>
  <cp:revision>26</cp:revision>
  <dcterms:created xsi:type="dcterms:W3CDTF">2022-09-14T01:35:00Z</dcterms:created>
  <dcterms:modified xsi:type="dcterms:W3CDTF">2025-09-19T06:57:00Z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13508696d5a2c6747c3fbb0db9b245c0678a4ae17a28189e3ccf9aba24e79e8b</vt:lpwstr>
  </property>
</Properties>
</file>